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757A2FD9" w:rsidR="009373E2" w:rsidRPr="00AC65B9" w:rsidRDefault="002832B0" w:rsidP="00817EBA">
      <w:pPr>
        <w:pStyle w:val="Alnt"/>
        <w:spacing w:line="240" w:lineRule="auto"/>
        <w:ind w:firstLine="0"/>
        <w:rPr>
          <w:iCs w:val="0"/>
          <w:sz w:val="20"/>
          <w:szCs w:val="20"/>
          <w:lang w:val="en-US"/>
        </w:rPr>
        <w:sectPr w:rsidR="009373E2" w:rsidRPr="00AC65B9" w:rsidSect="00296DFB">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30F1FDCA" w14:textId="77777777" w:rsidR="00400C74" w:rsidRDefault="002832B0" w:rsidP="00400C74">
      <w:pPr>
        <w:pStyle w:val="ARTICLETITLETurkish-English"/>
        <w:rPr>
          <w:rFonts w:cs="Times New Roman"/>
          <w:i/>
          <w:iCs/>
        </w:rPr>
      </w:pPr>
      <w:r w:rsidRPr="00916B8E">
        <w:rPr>
          <w:rFonts w:cs="Times New Roman"/>
          <w:i/>
          <w:iCs/>
        </w:rPr>
        <w:t xml:space="preserve">Çalışmanın başlığının ilk harfi büyük ortalı olacak şekilde 12 punto times new roman </w:t>
      </w:r>
      <w:r w:rsidRPr="00F92FCA">
        <w:rPr>
          <w:rFonts w:cs="Times New Roman"/>
          <w:i/>
          <w:iCs/>
        </w:rPr>
        <w:t>karakterinde koyu</w:t>
      </w:r>
    </w:p>
    <w:p w14:paraId="0DEF2F09" w14:textId="4D221E52" w:rsidR="00B211EC" w:rsidRPr="00F92FCA" w:rsidRDefault="00AC65B9" w:rsidP="00400C74">
      <w:pPr>
        <w:pStyle w:val="ARTICLETITLETurkish-English"/>
        <w:jc w:val="left"/>
        <w:rPr>
          <w:i/>
          <w:sz w:val="20"/>
          <w:szCs w:val="20"/>
        </w:rPr>
      </w:pPr>
      <w:commentRangeStart w:id="1"/>
      <w:r w:rsidRPr="00F92FCA">
        <w:rPr>
          <w:i/>
          <w:sz w:val="20"/>
          <w:szCs w:val="20"/>
        </w:rPr>
        <w:t>Öz</w:t>
      </w:r>
      <w:commentRangeEnd w:id="1"/>
      <w:r w:rsidRPr="00F92FCA">
        <w:rPr>
          <w:rStyle w:val="AklamaBavurusu"/>
          <w:b w:val="0"/>
          <w:i/>
        </w:rPr>
        <w:commentReference w:id="1"/>
      </w:r>
    </w:p>
    <w:p w14:paraId="2AA091ED" w14:textId="77777777" w:rsidR="002832B0" w:rsidRPr="00731C56" w:rsidRDefault="002832B0" w:rsidP="00731C56">
      <w:pPr>
        <w:pStyle w:val="TURKISHABSTRACT"/>
        <w:rPr>
          <w:lang w:val="tr-TR"/>
        </w:rPr>
      </w:pPr>
      <w:r w:rsidRPr="00731C56">
        <w:rPr>
          <w:lang w:val="tr-TR"/>
        </w:rPr>
        <w:t xml:space="preserve">Yazar isimleri ve kurum bilgileri bu dosyaya yazılmayacaktır. Özet buraya yazılmalı. </w:t>
      </w:r>
      <w:bookmarkStart w:id="2" w:name="_Hlk62647151"/>
      <w:r w:rsidRPr="00731C56">
        <w:rPr>
          <w:lang w:val="tr-TR"/>
        </w:rPr>
        <w:t>Times New Roman, 10 Punto, 1 satır aralığında yazılmalıdır.</w:t>
      </w:r>
      <w:bookmarkEnd w:id="2"/>
      <w:r w:rsidRPr="00731C56">
        <w:rPr>
          <w:lang w:val="tr-TR"/>
        </w:rPr>
        <w:t xml:space="preserve">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(Kelime sayısına dikkat edilmesi önemlidir. 200 kelime üzerindeki makaleler kural gereği red edilecektir. Bu bölüm, atıf vermeden sadece çalışmayı özetleyecek şekilde dizaynı edilmelidir.</w:t>
      </w:r>
    </w:p>
    <w:p w14:paraId="75AB4FA8" w14:textId="481BE0D5" w:rsidR="004549B7" w:rsidRPr="00F92FCA" w:rsidRDefault="004549B7" w:rsidP="0096175E">
      <w:pPr>
        <w:pStyle w:val="TURKISHABSTRACT"/>
        <w:rPr>
          <w:b/>
          <w:lang w:val="tr-TR"/>
        </w:rPr>
      </w:pPr>
      <w:r w:rsidRPr="00F92FCA">
        <w:rPr>
          <w:b/>
          <w:bCs/>
          <w:lang w:val="tr-TR"/>
        </w:rPr>
        <w:t>Anahtar Kelimeler:</w:t>
      </w:r>
      <w:r w:rsidRPr="00F92FCA">
        <w:rPr>
          <w:lang w:val="tr-TR"/>
        </w:rPr>
        <w:t xml:space="preserve"> Aerobik kapasite, futbol, imgeleme (Alfabetik sıralı, kelimeler arası virgülle ayrılmış olmalı, en az 3 en fazla 5 kelime. Times New Roman, 10 Punto, 1 satır aralığında yazılmalıdır)</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3"/>
      <w:r w:rsidRPr="00AC65B9">
        <w:rPr>
          <w:lang w:val="en-US"/>
        </w:rPr>
        <w:lastRenderedPageBreak/>
        <w:t>INTRODUCTION</w:t>
      </w:r>
      <w:commentRangeEnd w:id="3"/>
      <w:r w:rsidRPr="00AC65B9">
        <w:rPr>
          <w:rStyle w:val="AklamaBavurusu"/>
          <w:rFonts w:cstheme="minorBidi"/>
          <w:b w:val="0"/>
          <w:bCs w:val="0"/>
          <w:caps w:val="0"/>
          <w:lang w:val="en-US"/>
        </w:rPr>
        <w:commentReference w:id="3"/>
      </w:r>
    </w:p>
    <w:p w14:paraId="33FDCCDE" w14:textId="0622DC8E" w:rsidR="00AC65B9" w:rsidRPr="00AC65B9" w:rsidRDefault="00AC65B9" w:rsidP="0068504E">
      <w:pPr>
        <w:rPr>
          <w:rFonts w:cs="Times New Roman"/>
          <w:b/>
          <w:szCs w:val="24"/>
          <w:u w:val="single"/>
          <w:lang w:val="en-US"/>
        </w:rPr>
      </w:pPr>
      <w:commentRangeStart w:id="4"/>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4"/>
      <w:r>
        <w:rPr>
          <w:rStyle w:val="AklamaBavurusu"/>
        </w:rPr>
        <w:commentReference w:id="4"/>
      </w:r>
    </w:p>
    <w:p w14:paraId="300A3AB7" w14:textId="77777777" w:rsidR="00AC65B9" w:rsidRDefault="00AC65B9" w:rsidP="0068504E">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5B72CAF0"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1.5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5"/>
      <w:r w:rsidRPr="00AC65B9">
        <w:rPr>
          <w:rFonts w:cs="Times New Roman"/>
          <w:szCs w:val="24"/>
          <w:lang w:val="en-US"/>
        </w:rPr>
        <w:t>(Ağaoğlu, 2019).</w:t>
      </w:r>
      <w:commentRangeEnd w:id="5"/>
      <w:r>
        <w:rPr>
          <w:rStyle w:val="AklamaBavurusu"/>
        </w:rPr>
        <w:commentReference w:id="5"/>
      </w:r>
      <w:r w:rsidRPr="00AC65B9">
        <w:rPr>
          <w:rFonts w:cs="Times New Roman"/>
          <w:szCs w:val="24"/>
          <w:lang w:val="en-US"/>
        </w:rPr>
        <w:t xml:space="preserve"> If the cited text has two authors, it is indicated as </w:t>
      </w:r>
      <w:commentRangeStart w:id="6"/>
      <w:r w:rsidRPr="00AC65B9">
        <w:rPr>
          <w:rFonts w:cs="Times New Roman"/>
          <w:szCs w:val="24"/>
          <w:lang w:val="en-US"/>
        </w:rPr>
        <w:t>(Ceylan &amp; Küçük, 2009</w:t>
      </w:r>
      <w:commentRangeEnd w:id="6"/>
      <w:r>
        <w:rPr>
          <w:rStyle w:val="AklamaBavurusu"/>
        </w:rPr>
        <w:commentReference w:id="6"/>
      </w:r>
      <w:r w:rsidRPr="00AC65B9">
        <w:rPr>
          <w:rFonts w:cs="Times New Roman"/>
          <w:szCs w:val="24"/>
          <w:lang w:val="en-US"/>
        </w:rPr>
        <w:t>). If the cited text has more than two authors, it is indicated as (</w:t>
      </w:r>
      <w:commentRangeStart w:id="7"/>
      <w:r w:rsidRPr="00AC65B9">
        <w:rPr>
          <w:rFonts w:cs="Times New Roman"/>
          <w:szCs w:val="24"/>
          <w:lang w:val="en-US"/>
        </w:rPr>
        <w:t>Atan et al., 2020</w:t>
      </w:r>
      <w:commentRangeEnd w:id="7"/>
      <w:r>
        <w:rPr>
          <w:rStyle w:val="AklamaBavurusu"/>
        </w:rPr>
        <w:commentReference w:id="7"/>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8"/>
      <w:r w:rsidRPr="00AC65B9">
        <w:rPr>
          <w:rFonts w:cs="Times New Roman"/>
          <w:szCs w:val="24"/>
          <w:lang w:val="en-US"/>
        </w:rPr>
        <w:t>(Ceylan, 2005; Uzun &amp; Küçük, 2009; Gül et al., 2019).</w:t>
      </w:r>
      <w:commentRangeEnd w:id="8"/>
      <w:r>
        <w:rPr>
          <w:rStyle w:val="AklamaBavurusu"/>
        </w:rPr>
        <w:commentReference w:id="8"/>
      </w:r>
    </w:p>
    <w:p w14:paraId="79A140F8" w14:textId="302202CD" w:rsidR="00527033" w:rsidRPr="00AC65B9" w:rsidRDefault="00AC65B9" w:rsidP="0068504E">
      <w:pPr>
        <w:rPr>
          <w:rFonts w:cs="Times New Roman"/>
          <w:szCs w:val="24"/>
          <w:lang w:val="en-US"/>
        </w:rPr>
      </w:pPr>
      <w:r w:rsidRPr="00AC65B9">
        <w:rPr>
          <w:rFonts w:cs="Times New Roman"/>
          <w:szCs w:val="24"/>
          <w:lang w:val="en-US"/>
        </w:rPr>
        <w:lastRenderedPageBreak/>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9"/>
      <w:r w:rsidRPr="00BA3F1E">
        <w:rPr>
          <w:lang w:val="en-US"/>
        </w:rPr>
        <w:t>METHOD</w:t>
      </w:r>
      <w:commentRangeEnd w:id="9"/>
      <w:r>
        <w:rPr>
          <w:rStyle w:val="AklamaBavurusu"/>
          <w:rFonts w:cstheme="minorBidi"/>
          <w:b w:val="0"/>
          <w:bCs w:val="0"/>
          <w:caps w:val="0"/>
        </w:rPr>
        <w:commentReference w:id="9"/>
      </w:r>
    </w:p>
    <w:p w14:paraId="453C2572" w14:textId="3370D167" w:rsidR="00AE3F15" w:rsidRPr="00AC65B9" w:rsidRDefault="00BA3F1E" w:rsidP="00C37547">
      <w:pPr>
        <w:pStyle w:val="Alnt"/>
        <w:rPr>
          <w:lang w:val="en-US"/>
        </w:rPr>
      </w:pPr>
      <w:commentRangeStart w:id="10"/>
      <w:r w:rsidRPr="00BA3F1E">
        <w:rPr>
          <w:lang w:val="en-US"/>
        </w:rPr>
        <w:t>Research group (population-sample)</w:t>
      </w:r>
      <w:commentRangeEnd w:id="10"/>
      <w:r>
        <w:rPr>
          <w:rStyle w:val="AklamaBavurusu"/>
          <w:rFonts w:cstheme="minorBidi"/>
          <w:b w:val="0"/>
          <w:bCs w:val="0"/>
          <w:iCs w:val="0"/>
          <w:color w:val="auto"/>
        </w:rPr>
        <w:commentReference w:id="10"/>
      </w:r>
    </w:p>
    <w:p w14:paraId="19DCA2D8" w14:textId="49E76DEE" w:rsidR="00B933A5" w:rsidRPr="00AC65B9" w:rsidRDefault="00BA3F1E" w:rsidP="00C37547">
      <w:pPr>
        <w:rPr>
          <w:rFonts w:cs="Times New Roman"/>
          <w:lang w:val="en-US"/>
        </w:rPr>
      </w:pPr>
      <w:commentRangeStart w:id="11"/>
      <w:r w:rsidRPr="00BA3F1E">
        <w:rPr>
          <w:rFonts w:cs="Times New Roman"/>
          <w:lang w:val="en-US"/>
        </w:rPr>
        <w:t xml:space="preserve">Power analysis is recommended to determine the sample size. It should be written in Times New Roman font, 12 pt, 1.5 line spacing, justified. The first line should be 1 cm inside. Subheadings should begin </w:t>
      </w:r>
      <w:r w:rsidR="001E3317">
        <w:rPr>
          <w:rFonts w:cs="Times New Roman"/>
          <w:lang w:val="en-US"/>
        </w:rPr>
        <w:t>1</w:t>
      </w:r>
      <w:r w:rsidRPr="00BA3F1E">
        <w:rPr>
          <w:rFonts w:cs="Times New Roman"/>
          <w:lang w:val="en-US"/>
        </w:rPr>
        <w:t xml:space="preserve">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11"/>
      <w:r>
        <w:rPr>
          <w:rStyle w:val="AklamaBavurusu"/>
        </w:rPr>
        <w:commentReference w:id="11"/>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2"/>
      <w:r w:rsidRPr="00BA3F1E">
        <w:rPr>
          <w:lang w:val="en-US"/>
        </w:rPr>
        <w:t>Data collection tools</w:t>
      </w:r>
      <w:commentRangeEnd w:id="12"/>
      <w:r>
        <w:rPr>
          <w:rStyle w:val="AklamaBavurusu"/>
          <w:rFonts w:cstheme="minorBidi"/>
          <w:b w:val="0"/>
          <w:bCs w:val="0"/>
          <w:iCs w:val="0"/>
          <w:color w:val="auto"/>
        </w:rPr>
        <w:commentReference w:id="12"/>
      </w:r>
    </w:p>
    <w:p w14:paraId="16A76878" w14:textId="77777777" w:rsidR="00BA3F1E" w:rsidRDefault="00AE3F15" w:rsidP="00C37547">
      <w:pPr>
        <w:rPr>
          <w:rFonts w:cs="Times New Roman"/>
          <w:lang w:val="en-US" w:eastAsia="tr-TR"/>
        </w:rPr>
      </w:pPr>
      <w:r w:rsidRPr="00AC65B9">
        <w:rPr>
          <w:rFonts w:cs="Times New Roman"/>
          <w:lang w:val="en-US" w:eastAsia="tr-TR"/>
        </w:rPr>
        <w:t> </w:t>
      </w:r>
      <w:commentRangeStart w:id="13"/>
      <w:r w:rsidR="00BA3F1E" w:rsidRPr="00BA3F1E">
        <w:rPr>
          <w:rFonts w:cs="Times New Roman"/>
          <w:lang w:val="en-US" w:eastAsia="tr-TR"/>
        </w:rPr>
        <w:t>It should be written in Times New Roman font, 12 pt, 1.5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3"/>
      <w:r>
        <w:rPr>
          <w:rStyle w:val="AklamaBavurusu"/>
        </w:rPr>
        <w:commentReference w:id="13"/>
      </w:r>
    </w:p>
    <w:p w14:paraId="3973B214" w14:textId="14CDA146" w:rsidR="00CF1F10" w:rsidRPr="00AC65B9" w:rsidRDefault="00BA3F1E" w:rsidP="00CF1F10">
      <w:pPr>
        <w:pStyle w:val="Alnt"/>
        <w:rPr>
          <w:lang w:val="en-US" w:eastAsia="tr-TR"/>
        </w:rPr>
      </w:pPr>
      <w:commentRangeStart w:id="14"/>
      <w:r w:rsidRPr="00BA3F1E">
        <w:rPr>
          <w:lang w:val="en-US" w:eastAsia="tr-TR"/>
        </w:rPr>
        <w:t>Data collection/processing method</w:t>
      </w:r>
      <w:commentRangeEnd w:id="14"/>
      <w:r>
        <w:rPr>
          <w:rStyle w:val="AklamaBavurusu"/>
          <w:rFonts w:cstheme="minorBidi"/>
          <w:b w:val="0"/>
          <w:bCs w:val="0"/>
          <w:iCs w:val="0"/>
          <w:color w:val="auto"/>
        </w:rPr>
        <w:commentReference w:id="14"/>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5"/>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5"/>
      <w:r>
        <w:rPr>
          <w:rStyle w:val="AklamaBavurusu"/>
        </w:rPr>
        <w:commentReference w:id="15"/>
      </w:r>
    </w:p>
    <w:p w14:paraId="0BBA81B5" w14:textId="08655476" w:rsidR="00C37547" w:rsidRPr="00AC65B9" w:rsidRDefault="00BA3F1E" w:rsidP="00C37547">
      <w:pPr>
        <w:pStyle w:val="Alnt"/>
        <w:rPr>
          <w:lang w:val="en-US"/>
        </w:rPr>
      </w:pPr>
      <w:commentRangeStart w:id="16"/>
      <w:r w:rsidRPr="00BA3F1E">
        <w:rPr>
          <w:lang w:val="en-US"/>
        </w:rPr>
        <w:t>Data analysis</w:t>
      </w:r>
      <w:commentRangeEnd w:id="16"/>
      <w:r>
        <w:rPr>
          <w:rStyle w:val="AklamaBavurusu"/>
          <w:rFonts w:cstheme="minorBidi"/>
          <w:b w:val="0"/>
          <w:bCs w:val="0"/>
          <w:iCs w:val="0"/>
          <w:color w:val="auto"/>
        </w:rPr>
        <w:commentReference w:id="16"/>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7"/>
      <w:r w:rsidRPr="00BA3F1E">
        <w:rPr>
          <w:lang w:val="en-US"/>
        </w:rPr>
        <w:t>FINDINGS</w:t>
      </w:r>
      <w:commentRangeEnd w:id="17"/>
      <w:r>
        <w:rPr>
          <w:rStyle w:val="AklamaBavurusu"/>
          <w:rFonts w:cstheme="minorBidi"/>
          <w:b w:val="0"/>
          <w:bCs w:val="0"/>
          <w:caps w:val="0"/>
        </w:rPr>
        <w:commentReference w:id="17"/>
      </w:r>
    </w:p>
    <w:p w14:paraId="2880F0DD" w14:textId="29B4F663" w:rsidR="00F80764" w:rsidRPr="00AC65B9" w:rsidRDefault="00BA3F1E" w:rsidP="0068504E">
      <w:pPr>
        <w:rPr>
          <w:rFonts w:cs="Times New Roman"/>
          <w:sz w:val="20"/>
          <w:szCs w:val="20"/>
          <w:lang w:val="en-US"/>
        </w:rPr>
      </w:pPr>
      <w:bookmarkStart w:id="18"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4CBF02D4" w14:textId="77777777" w:rsidR="00445A98" w:rsidRPr="00AC65B9" w:rsidRDefault="00445A98" w:rsidP="00D00E04">
      <w:pPr>
        <w:pStyle w:val="TABLENAMES"/>
        <w:rPr>
          <w:lang w:val="en-US"/>
        </w:rPr>
      </w:pPr>
      <w:r w:rsidRPr="00AC65B9">
        <w:rPr>
          <w:lang w:val="en-US"/>
        </w:rPr>
        <w:br w:type="page"/>
      </w:r>
    </w:p>
    <w:p w14:paraId="7762CE8A" w14:textId="4470FEB7" w:rsidR="00712AB9" w:rsidRPr="00AC65B9" w:rsidRDefault="00BA3F1E" w:rsidP="00D00E04">
      <w:pPr>
        <w:pStyle w:val="TABLENAMES"/>
        <w:rPr>
          <w:lang w:val="en-US"/>
        </w:rPr>
      </w:pPr>
      <w:commentRangeStart w:id="19"/>
      <w:r w:rsidRPr="00BA3F1E">
        <w:rPr>
          <w:lang w:val="en-US"/>
        </w:rPr>
        <w:lastRenderedPageBreak/>
        <w:t>Table 1. Comparison of body length of soccer players and basketball players (10 font size)</w:t>
      </w:r>
      <w:r w:rsidRPr="00AC65B9">
        <w:rPr>
          <w:lang w:val="en-US"/>
        </w:rPr>
        <w:t xml:space="preserve"> </w:t>
      </w:r>
      <w:commentRangeEnd w:id="19"/>
      <w:r>
        <w:rPr>
          <w:rStyle w:val="AklamaBavurusu"/>
          <w:rFonts w:cstheme="minorBidi"/>
          <w:b w:val="0"/>
          <w:bCs w:val="0"/>
        </w:rPr>
        <w:commentReference w:id="19"/>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20"/>
            <w:r w:rsidRPr="00BA3F1E">
              <w:rPr>
                <w:rFonts w:cs="Times New Roman"/>
                <w:lang w:val="en-US"/>
              </w:rPr>
              <w:t>Variables</w:t>
            </w:r>
            <w:commentRangeEnd w:id="20"/>
            <w:r w:rsidR="007338E8">
              <w:rPr>
                <w:rStyle w:val="AklamaBavurusu"/>
                <w:b w:val="0"/>
                <w:color w:val="auto"/>
                <w:lang w:eastAsia="en-US"/>
              </w:rPr>
              <w:commentReference w:id="20"/>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line="240" w:lineRule="auto"/>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r w:rsidRPr="00AC65B9">
              <w:rPr>
                <w:rFonts w:cs="Times New Roman"/>
                <w:lang w:val="en-US"/>
              </w:rPr>
              <w:t>S.d</w:t>
            </w:r>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line="240" w:lineRule="auto"/>
        <w:ind w:firstLine="0"/>
        <w:rPr>
          <w:rFonts w:cs="Times New Roman"/>
          <w:sz w:val="20"/>
          <w:szCs w:val="20"/>
          <w:lang w:val="en-US"/>
        </w:rPr>
      </w:pPr>
      <w:commentRangeStart w:id="21"/>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21"/>
      <w:r w:rsidR="00561DC8">
        <w:rPr>
          <w:rStyle w:val="AklamaBavurusu"/>
        </w:rPr>
        <w:commentReference w:id="21"/>
      </w:r>
    </w:p>
    <w:p w14:paraId="569C1FF2" w14:textId="77777777" w:rsidR="00BA3F1E" w:rsidRDefault="00BA3F1E" w:rsidP="0068504E">
      <w:pPr>
        <w:rPr>
          <w:rFonts w:cs="Times New Roman"/>
          <w:szCs w:val="24"/>
          <w:lang w:val="en-US"/>
        </w:rPr>
      </w:pPr>
      <w:commentRangeStart w:id="22"/>
      <w:r w:rsidRPr="00BA3F1E">
        <w:rPr>
          <w:rFonts w:cs="Times New Roman"/>
          <w:szCs w:val="24"/>
          <w:lang w:val="en-US"/>
        </w:rPr>
        <w:t>Table explanations should be written under the table in 12-point Times New Roman character and 1.5 line spacing. When the body lengths of soccer players and basketball players were compared, a significant difference was found (p&lt;0.05).</w:t>
      </w:r>
      <w:commentRangeEnd w:id="22"/>
      <w:r>
        <w:rPr>
          <w:rStyle w:val="AklamaBavurusu"/>
        </w:rPr>
        <w:commentReference w:id="22"/>
      </w:r>
    </w:p>
    <w:p w14:paraId="49F62E4E" w14:textId="7E0D01F1" w:rsidR="00F80764" w:rsidRDefault="00BA3F1E" w:rsidP="00916B8E">
      <w:pPr>
        <w:spacing w:line="240" w:lineRule="auto"/>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spacing w:line="240" w:lineRule="auto"/>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3"/>
      <w:r w:rsidRPr="00BA3F1E">
        <w:rPr>
          <w:lang w:val="en-US"/>
        </w:rPr>
        <w:t>Figure 1. Nitric oxide signaling by skeletal muscle (Reid MB, 1998)</w:t>
      </w:r>
      <w:commentRangeEnd w:id="23"/>
      <w:r>
        <w:rPr>
          <w:rStyle w:val="AklamaBavurusu"/>
          <w:rFonts w:cstheme="minorBidi"/>
          <w:b w:val="0"/>
          <w:bCs w:val="0"/>
        </w:rPr>
        <w:commentReference w:id="23"/>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4C8AA247" w:rsidR="00F80764" w:rsidRPr="00AC65B9" w:rsidRDefault="00BA3F1E" w:rsidP="0068504E">
      <w:pPr>
        <w:rPr>
          <w:rFonts w:cs="Times New Roman"/>
          <w:szCs w:val="24"/>
          <w:shd w:val="clear" w:color="auto" w:fill="FFFFFF"/>
          <w:lang w:val="en-US"/>
        </w:rPr>
      </w:pPr>
      <w:commentRangeStart w:id="24"/>
      <w:r w:rsidRPr="00BA3F1E">
        <w:rPr>
          <w:rFonts w:cs="Times New Roman"/>
          <w:szCs w:val="24"/>
          <w:lang w:val="en-US"/>
        </w:rPr>
        <w:t>Figure legends, captions and figures should be in 12-point font. It should be written in Times New Roman and 1.5 line spacing.</w:t>
      </w:r>
      <w:commentRangeEnd w:id="24"/>
      <w:r>
        <w:rPr>
          <w:rStyle w:val="AklamaBavurusu"/>
        </w:rPr>
        <w:commentReference w:id="24"/>
      </w:r>
    </w:p>
    <w:p w14:paraId="3C5ED8E3" w14:textId="5DC90184" w:rsidR="009F26EB" w:rsidRPr="00AC65B9" w:rsidRDefault="00BA3F1E" w:rsidP="00D00E04">
      <w:pPr>
        <w:pStyle w:val="MAINTITLESINTRODUCTION-METHODOLOGY-FINDINGS-DISCUSSIONANDCONCLUSION"/>
        <w:rPr>
          <w:lang w:val="en-US"/>
        </w:rPr>
      </w:pPr>
      <w:commentRangeStart w:id="25"/>
      <w:r w:rsidRPr="00BA3F1E">
        <w:rPr>
          <w:lang w:val="en-US"/>
        </w:rPr>
        <w:t>DISCUSSION AND CONCLUSION</w:t>
      </w:r>
      <w:commentRangeEnd w:id="25"/>
      <w:r>
        <w:rPr>
          <w:rStyle w:val="AklamaBavurusu"/>
          <w:rFonts w:cstheme="minorBidi"/>
          <w:b w:val="0"/>
          <w:bCs w:val="0"/>
          <w:caps w:val="0"/>
        </w:rPr>
        <w:commentReference w:id="25"/>
      </w:r>
    </w:p>
    <w:p w14:paraId="7D9AE21A" w14:textId="77777777" w:rsidR="00421953" w:rsidRDefault="00421953" w:rsidP="00421953">
      <w:pPr>
        <w:rPr>
          <w:rFonts w:cs="Times New Roman"/>
          <w:lang w:val="en-US"/>
        </w:rPr>
      </w:pPr>
      <w:commentRangeStart w:id="26"/>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6"/>
      <w:r>
        <w:rPr>
          <w:rStyle w:val="AklamaBavurusu"/>
        </w:rPr>
        <w:commentReference w:id="26"/>
      </w:r>
    </w:p>
    <w:p w14:paraId="57C71E70" w14:textId="49A53DB5" w:rsidR="0096762D" w:rsidRPr="00AC65B9" w:rsidRDefault="00421953" w:rsidP="00C20430">
      <w:pPr>
        <w:pStyle w:val="Alnt"/>
        <w:rPr>
          <w:lang w:val="en-US"/>
        </w:rPr>
      </w:pPr>
      <w:commentRangeStart w:id="27"/>
      <w:r w:rsidRPr="00421953">
        <w:rPr>
          <w:lang w:val="en-US"/>
        </w:rPr>
        <w:t>Recommendations</w:t>
      </w:r>
      <w:commentRangeEnd w:id="27"/>
      <w:r>
        <w:rPr>
          <w:rStyle w:val="AklamaBavurusu"/>
          <w:rFonts w:cstheme="minorBidi"/>
          <w:b w:val="0"/>
          <w:bCs w:val="0"/>
          <w:iCs w:val="0"/>
          <w:color w:val="auto"/>
        </w:rPr>
        <w:commentReference w:id="27"/>
      </w:r>
    </w:p>
    <w:p w14:paraId="5DE3FCC3" w14:textId="77777777" w:rsidR="0001204B" w:rsidRDefault="00421953" w:rsidP="00681CB1">
      <w:pPr>
        <w:pStyle w:val="MAINTITLESINTRODUCTION-METHODOLOGY-FINDINGS-DISCUSSIONANDCONCLUSION"/>
        <w:rPr>
          <w:b w:val="0"/>
          <w:bCs w:val="0"/>
          <w:caps w:val="0"/>
          <w:lang w:val="en-US"/>
        </w:rPr>
      </w:pPr>
      <w:r w:rsidRPr="00421953">
        <w:rPr>
          <w:b w:val="0"/>
          <w:bCs w:val="0"/>
          <w:caps w:val="0"/>
          <w:lang w:val="en-US"/>
        </w:rPr>
        <w:t>Recommendations obtained from the research should be briefly stated.</w:t>
      </w:r>
    </w:p>
    <w:p w14:paraId="7054C0E1" w14:textId="45EBC217" w:rsidR="00284E0D" w:rsidRPr="00421953" w:rsidRDefault="0001204B" w:rsidP="0001204B">
      <w:pPr>
        <w:pStyle w:val="Alnt"/>
        <w:rPr>
          <w:lang w:val="en-US"/>
        </w:rPr>
      </w:pPr>
      <w:commentRangeStart w:id="28"/>
      <w:r w:rsidRPr="00431DF8">
        <w:rPr>
          <w:lang w:val="en-US"/>
        </w:rPr>
        <w:t>Limitations and strengths</w:t>
      </w:r>
      <w:r w:rsidRPr="00421953">
        <w:rPr>
          <w:lang w:val="en-US"/>
        </w:rPr>
        <w:t xml:space="preserve"> </w:t>
      </w:r>
      <w:r w:rsidR="00284E0D" w:rsidRPr="00421953">
        <w:rPr>
          <w:lang w:val="en-US"/>
        </w:rPr>
        <w:br w:type="page"/>
      </w:r>
      <w:commentRangeEnd w:id="28"/>
      <w:r>
        <w:rPr>
          <w:rStyle w:val="AklamaBavurusu"/>
          <w:rFonts w:cstheme="minorBidi"/>
          <w:b w:val="0"/>
          <w:bCs w:val="0"/>
          <w:iCs w:val="0"/>
          <w:color w:val="auto"/>
        </w:rPr>
        <w:commentReference w:id="28"/>
      </w:r>
    </w:p>
    <w:p w14:paraId="48DF4223" w14:textId="1929B4CC" w:rsidR="00153834" w:rsidRPr="00AC65B9" w:rsidRDefault="00CD551C" w:rsidP="00153834">
      <w:pPr>
        <w:pStyle w:val="MAINTITLESINTRODUCTION-METHODOLOGY-FINDINGS-DISCUSSIONANDCONCLUSION"/>
        <w:rPr>
          <w:lang w:val="en-US"/>
        </w:rPr>
      </w:pPr>
      <w:commentRangeStart w:id="29"/>
      <w:r w:rsidRPr="00CD551C">
        <w:rPr>
          <w:lang w:val="en-US"/>
        </w:rPr>
        <w:lastRenderedPageBreak/>
        <w:t>REFERENCES</w:t>
      </w:r>
      <w:commentRangeEnd w:id="29"/>
      <w:r>
        <w:rPr>
          <w:rStyle w:val="AklamaBavurusu"/>
          <w:rFonts w:cstheme="minorBidi"/>
          <w:b w:val="0"/>
          <w:bCs w:val="0"/>
          <w:caps w:val="0"/>
        </w:rPr>
        <w:commentReference w:id="29"/>
      </w:r>
    </w:p>
    <w:bookmarkEnd w:id="18"/>
    <w:p w14:paraId="058827C6" w14:textId="59FD1A73"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15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66E6DB69" w:rsidR="00432605" w:rsidRPr="00AC65B9" w:rsidRDefault="006E222C" w:rsidP="009C6735">
      <w:pPr>
        <w:pStyle w:val="REFERENCES"/>
        <w:numPr>
          <w:ilvl w:val="0"/>
          <w:numId w:val="10"/>
        </w:numPr>
        <w:rPr>
          <w:rFonts w:cs="Times New Roman"/>
          <w:b/>
          <w:bCs/>
          <w:szCs w:val="20"/>
          <w:lang w:val="en-US"/>
        </w:rPr>
      </w:pPr>
      <w:r w:rsidRPr="006E222C">
        <w:rPr>
          <w:rFonts w:cs="Times New Roman"/>
          <w:b/>
          <w:bCs/>
          <w:szCs w:val="20"/>
          <w:lang w:val="en-US"/>
        </w:rPr>
        <w:t>If taken from the source article</w:t>
      </w:r>
      <w:r w:rsidR="00432605" w:rsidRPr="00AC65B9">
        <w:rPr>
          <w:rFonts w:cs="Times New Roman"/>
          <w:b/>
          <w:bCs/>
          <w:szCs w:val="20"/>
          <w:lang w:val="en-US"/>
        </w:rPr>
        <w:t>:</w:t>
      </w:r>
    </w:p>
    <w:p w14:paraId="2899821F" w14:textId="77777777" w:rsidR="006E222C" w:rsidRPr="00FC46F4" w:rsidRDefault="006E222C" w:rsidP="006E222C">
      <w:pPr>
        <w:pStyle w:val="KAYNAKLAR"/>
        <w:rPr>
          <w:rFonts w:cs="Times New Roman"/>
          <w:bCs/>
          <w:szCs w:val="20"/>
          <w:shd w:val="clear" w:color="auto" w:fill="FFFFFF"/>
        </w:rPr>
      </w:pPr>
      <w:r w:rsidRPr="00567502">
        <w:rPr>
          <w:rFonts w:cs="Times New Roman"/>
          <w:szCs w:val="20"/>
          <w:shd w:val="clear" w:color="auto" w:fill="FFFFFF"/>
        </w:rPr>
        <w:t>Yurtsızoğlu, Z. (</w:t>
      </w:r>
      <w:commentRangeStart w:id="30"/>
      <w:r w:rsidRPr="00567502">
        <w:rPr>
          <w:rFonts w:cs="Times New Roman"/>
          <w:szCs w:val="20"/>
          <w:shd w:val="clear" w:color="auto" w:fill="FFFFFF"/>
        </w:rPr>
        <w:t>2023</w:t>
      </w:r>
      <w:commentRangeEnd w:id="30"/>
      <w:r>
        <w:rPr>
          <w:rStyle w:val="AklamaBavurusu"/>
        </w:rPr>
        <w:commentReference w:id="30"/>
      </w:r>
      <w:r w:rsidRPr="00567502">
        <w:rPr>
          <w:rFonts w:cs="Times New Roman"/>
          <w:szCs w:val="20"/>
          <w:shd w:val="clear" w:color="auto" w:fill="FFFFFF"/>
        </w:rPr>
        <w:t xml:space="preserve">). </w:t>
      </w:r>
      <w:r w:rsidRPr="00F81F1E">
        <w:rPr>
          <w:rFonts w:cs="Times New Roman"/>
          <w:color w:val="FF0000"/>
          <w:szCs w:val="20"/>
          <w:shd w:val="clear" w:color="auto" w:fill="FFFFFF"/>
        </w:rPr>
        <w:t>A review on the economic and financial provisions of the new sports law</w:t>
      </w:r>
      <w:r w:rsidRPr="00567502">
        <w:rPr>
          <w:rFonts w:cs="Times New Roman"/>
          <w:color w:val="FF0000"/>
          <w:szCs w:val="20"/>
          <w:shd w:val="clear" w:color="auto" w:fill="FFFFFF"/>
        </w:rPr>
        <w:t>.</w:t>
      </w:r>
      <w:r w:rsidRPr="00567502">
        <w:rPr>
          <w:rFonts w:cs="Times New Roman"/>
          <w:i/>
          <w:iCs/>
          <w:color w:val="FF0000"/>
          <w:szCs w:val="20"/>
          <w:shd w:val="clear" w:color="auto" w:fill="FFFFFF"/>
        </w:rPr>
        <w:t xml:space="preserve"> </w:t>
      </w:r>
      <w:r w:rsidRPr="00F81F1E">
        <w:rPr>
          <w:rFonts w:cs="Times New Roman"/>
          <w:i/>
          <w:iCs/>
          <w:color w:val="00B0F0"/>
          <w:szCs w:val="20"/>
          <w:shd w:val="clear" w:color="auto" w:fill="FFFFFF"/>
        </w:rPr>
        <w:t xml:space="preserve">Journal of </w:t>
      </w:r>
      <w:r w:rsidRPr="00567502">
        <w:rPr>
          <w:rFonts w:cs="Times New Roman"/>
          <w:i/>
          <w:iCs/>
          <w:color w:val="00B0F0"/>
          <w:szCs w:val="20"/>
          <w:shd w:val="clear" w:color="auto" w:fill="FFFFFF"/>
        </w:rPr>
        <w:t>ROL Spor</w:t>
      </w:r>
      <w:r>
        <w:rPr>
          <w:rFonts w:cs="Times New Roman"/>
          <w:i/>
          <w:iCs/>
          <w:color w:val="00B0F0"/>
          <w:szCs w:val="20"/>
          <w:shd w:val="clear" w:color="auto" w:fill="FFFFFF"/>
        </w:rPr>
        <w:t>t Sciences</w:t>
      </w:r>
      <w:r w:rsidRPr="00567502">
        <w:rPr>
          <w:rFonts w:cs="Times New Roman"/>
          <w:i/>
          <w:iCs/>
          <w:color w:val="00B0F0"/>
          <w:szCs w:val="20"/>
          <w:shd w:val="clear" w:color="auto" w:fill="FFFFFF"/>
        </w:rPr>
        <w:t>, 4</w:t>
      </w:r>
      <w:r w:rsidRPr="00567502">
        <w:rPr>
          <w:rFonts w:cs="Times New Roman"/>
          <w:szCs w:val="20"/>
          <w:shd w:val="clear" w:color="auto" w:fill="FFFFFF"/>
        </w:rPr>
        <w:t>(1), 381–393. https://doi.org/10.5281/zenodo.7741449</w:t>
      </w:r>
      <w:r w:rsidRPr="00FC46F4">
        <w:rPr>
          <w:rFonts w:cs="Times New Roman"/>
          <w:szCs w:val="20"/>
          <w:shd w:val="clear" w:color="auto" w:fill="FFFFFF"/>
        </w:rPr>
        <w:t> </w:t>
      </w:r>
      <w:r w:rsidRPr="00FC46F4">
        <w:rPr>
          <w:rFonts w:cs="Times New Roman"/>
          <w:bCs/>
          <w:szCs w:val="20"/>
          <w:shd w:val="clear" w:color="auto" w:fill="FFFFFF"/>
        </w:rPr>
        <w:t xml:space="preserve"> </w:t>
      </w:r>
    </w:p>
    <w:p w14:paraId="2421ABB1" w14:textId="77777777" w:rsidR="006E222C" w:rsidRPr="00FC46F4" w:rsidRDefault="006E222C" w:rsidP="006E222C">
      <w:pPr>
        <w:pStyle w:val="KAYNAKLAR"/>
        <w:rPr>
          <w:rFonts w:cs="Times New Roman"/>
          <w:szCs w:val="20"/>
        </w:rPr>
      </w:pPr>
      <w:r w:rsidRPr="00FC46F4">
        <w:rPr>
          <w:rFonts w:cs="Times New Roman"/>
          <w:szCs w:val="20"/>
        </w:rPr>
        <w:t xml:space="preserve">Yurtsızoğlu, Z., </w:t>
      </w:r>
      <w:r w:rsidRPr="004E5C20">
        <w:rPr>
          <w:rFonts w:cs="Times New Roman"/>
          <w:color w:val="FF0000"/>
          <w:szCs w:val="20"/>
        </w:rPr>
        <w:t>&amp;</w:t>
      </w:r>
      <w:r w:rsidRPr="00FC46F4">
        <w:rPr>
          <w:rFonts w:cs="Times New Roman"/>
          <w:szCs w:val="20"/>
        </w:rPr>
        <w:t xml:space="preserve"> Gül, O. </w:t>
      </w:r>
      <w:commentRangeStart w:id="31"/>
      <w:r w:rsidRPr="00FC46F4">
        <w:rPr>
          <w:rFonts w:cs="Times New Roman"/>
          <w:szCs w:val="20"/>
        </w:rPr>
        <w:t xml:space="preserve">(2022). </w:t>
      </w:r>
      <w:commentRangeEnd w:id="31"/>
      <w:r>
        <w:rPr>
          <w:rStyle w:val="AklamaBavurusu"/>
        </w:rPr>
        <w:commentReference w:id="31"/>
      </w:r>
      <w:r w:rsidRPr="00F81F1E">
        <w:t xml:space="preserve"> </w:t>
      </w:r>
      <w:r w:rsidRPr="00F81F1E">
        <w:rPr>
          <w:rFonts w:cs="Times New Roman"/>
          <w:color w:val="FF0000"/>
          <w:szCs w:val="20"/>
        </w:rPr>
        <w:t>Ethnocentric consumption tendency of sports team fans</w:t>
      </w:r>
      <w:r w:rsidRPr="00FC46F4">
        <w:rPr>
          <w:rFonts w:cs="Times New Roman"/>
          <w:color w:val="FF0000"/>
          <w:szCs w:val="20"/>
        </w:rPr>
        <w:t>.</w:t>
      </w:r>
      <w:r w:rsidRPr="00FC46F4">
        <w:rPr>
          <w:rFonts w:cs="Times New Roman"/>
          <w:szCs w:val="20"/>
        </w:rPr>
        <w:t xml:space="preserve"> </w:t>
      </w:r>
      <w:r w:rsidRPr="00F81F1E">
        <w:rPr>
          <w:rFonts w:cs="Times New Roman"/>
          <w:i/>
          <w:iCs/>
          <w:color w:val="0070C0"/>
          <w:szCs w:val="20"/>
        </w:rPr>
        <w:t>Journal of Management Sciences</w:t>
      </w:r>
      <w:r w:rsidRPr="00FC46F4">
        <w:rPr>
          <w:rFonts w:cs="Times New Roman"/>
          <w:i/>
          <w:iCs/>
          <w:color w:val="0070C0"/>
          <w:szCs w:val="20"/>
        </w:rPr>
        <w:t>, 20</w:t>
      </w:r>
      <w:r w:rsidRPr="00FC46F4">
        <w:rPr>
          <w:rFonts w:cs="Times New Roman"/>
          <w:szCs w:val="20"/>
        </w:rPr>
        <w:t>(45), 589-612.</w:t>
      </w:r>
    </w:p>
    <w:p w14:paraId="3AC46344" w14:textId="77777777" w:rsidR="006E222C" w:rsidRPr="00FC46F4" w:rsidRDefault="006E222C" w:rsidP="006E222C">
      <w:pPr>
        <w:pStyle w:val="KAYNAKLAR"/>
        <w:rPr>
          <w:rFonts w:cs="Times New Roman"/>
          <w:bCs/>
          <w:szCs w:val="20"/>
          <w:shd w:val="clear" w:color="auto" w:fill="FFFFFF"/>
        </w:rPr>
      </w:pPr>
      <w:r w:rsidRPr="00FC46F4">
        <w:rPr>
          <w:rFonts w:cs="Times New Roman"/>
          <w:bCs/>
          <w:szCs w:val="20"/>
          <w:shd w:val="clear" w:color="auto" w:fill="FFFFFF"/>
        </w:rPr>
        <w:t>Longmuir, P.</w:t>
      </w:r>
      <w:r>
        <w:rPr>
          <w:rFonts w:cs="Times New Roman"/>
          <w:bCs/>
          <w:szCs w:val="20"/>
          <w:shd w:val="clear" w:color="auto" w:fill="FFFFFF"/>
        </w:rPr>
        <w:t xml:space="preserve"> </w:t>
      </w:r>
      <w:r w:rsidRPr="00FC46F4">
        <w:rPr>
          <w:rFonts w:cs="Times New Roman"/>
          <w:bCs/>
          <w:szCs w:val="20"/>
          <w:shd w:val="clear" w:color="auto" w:fill="FFFFFF"/>
        </w:rPr>
        <w:t xml:space="preserve">E., &amp; Bar-Or, O. (2000). </w:t>
      </w:r>
      <w:r w:rsidRPr="0023768D">
        <w:rPr>
          <w:rFonts w:cs="Times New Roman"/>
          <w:bCs/>
          <w:color w:val="FF0000"/>
          <w:szCs w:val="20"/>
          <w:shd w:val="clear" w:color="auto" w:fill="FFFFFF"/>
          <w:lang w:val="en-US"/>
        </w:rPr>
        <w:t>Factors influencing the physical activity levels of youths with physical and sensory disabilities.</w:t>
      </w:r>
      <w:r w:rsidRPr="0023768D">
        <w:rPr>
          <w:rFonts w:cs="Times New Roman"/>
          <w:bCs/>
          <w:i/>
          <w:iCs/>
          <w:szCs w:val="20"/>
          <w:shd w:val="clear" w:color="auto" w:fill="FFFFFF"/>
          <w:lang w:val="en-US"/>
        </w:rPr>
        <w:t xml:space="preserve"> </w:t>
      </w:r>
      <w:r w:rsidRPr="0023768D">
        <w:rPr>
          <w:rFonts w:cs="Times New Roman"/>
          <w:bCs/>
          <w:i/>
          <w:iCs/>
          <w:color w:val="0070C0"/>
          <w:szCs w:val="20"/>
          <w:shd w:val="clear" w:color="auto" w:fill="FFFFFF"/>
          <w:lang w:val="en-US"/>
        </w:rPr>
        <w:t>Adapted Physical Activity Quarterly, 17</w:t>
      </w:r>
      <w:r w:rsidRPr="0023768D">
        <w:rPr>
          <w:rFonts w:cs="Times New Roman"/>
          <w:bCs/>
          <w:szCs w:val="20"/>
          <w:shd w:val="clear" w:color="auto" w:fill="FFFFFF"/>
          <w:lang w:val="en-US"/>
        </w:rPr>
        <w:t>(1), 40-53.</w:t>
      </w:r>
    </w:p>
    <w:p w14:paraId="1B2109DD" w14:textId="77777777" w:rsidR="006E222C" w:rsidRPr="00FC46F4" w:rsidRDefault="006E222C" w:rsidP="006E222C">
      <w:pPr>
        <w:pStyle w:val="KAYNAKLAR"/>
        <w:rPr>
          <w:rFonts w:cs="Times New Roman"/>
          <w:bCs/>
          <w:i/>
          <w:iCs/>
          <w:szCs w:val="20"/>
          <w:shd w:val="clear" w:color="auto" w:fill="FFFFFF"/>
        </w:rPr>
      </w:pPr>
      <w:r w:rsidRPr="00FC46F4">
        <w:rPr>
          <w:rFonts w:cs="Times New Roman"/>
          <w:bCs/>
          <w:szCs w:val="20"/>
          <w:shd w:val="clear" w:color="auto" w:fill="FFFFFF"/>
        </w:rPr>
        <w:t>Kibler, W.</w:t>
      </w:r>
      <w:r>
        <w:rPr>
          <w:rFonts w:cs="Times New Roman"/>
          <w:bCs/>
          <w:szCs w:val="20"/>
          <w:shd w:val="clear" w:color="auto" w:fill="FFFFFF"/>
        </w:rPr>
        <w:t xml:space="preserve"> </w:t>
      </w:r>
      <w:r w:rsidRPr="00FC46F4">
        <w:rPr>
          <w:rFonts w:cs="Times New Roman"/>
          <w:bCs/>
          <w:szCs w:val="20"/>
          <w:shd w:val="clear" w:color="auto" w:fill="FFFFFF"/>
        </w:rPr>
        <w:t>B., Press, J.,</w:t>
      </w:r>
      <w:r w:rsidRPr="004E5C20">
        <w:rPr>
          <w:rFonts w:cs="Times New Roman"/>
          <w:bCs/>
          <w:color w:val="FF0000"/>
          <w:szCs w:val="20"/>
          <w:shd w:val="clear" w:color="auto" w:fill="FFFFFF"/>
        </w:rPr>
        <w:t xml:space="preserve"> &amp; </w:t>
      </w:r>
      <w:r w:rsidRPr="00FC46F4">
        <w:rPr>
          <w:rFonts w:cs="Times New Roman"/>
          <w:bCs/>
          <w:szCs w:val="20"/>
          <w:shd w:val="clear" w:color="auto" w:fill="FFFFFF"/>
        </w:rPr>
        <w:t>Sciascia, A. (</w:t>
      </w:r>
      <w:commentRangeStart w:id="32"/>
      <w:r w:rsidRPr="00FC46F4">
        <w:rPr>
          <w:rFonts w:cs="Times New Roman"/>
          <w:bCs/>
          <w:szCs w:val="20"/>
          <w:shd w:val="clear" w:color="auto" w:fill="FFFFFF"/>
        </w:rPr>
        <w:t>2006</w:t>
      </w:r>
      <w:commentRangeEnd w:id="32"/>
      <w:r>
        <w:rPr>
          <w:rStyle w:val="AklamaBavurusu"/>
        </w:rPr>
        <w:commentReference w:id="32"/>
      </w:r>
      <w:r w:rsidRPr="00FC46F4">
        <w:rPr>
          <w:rFonts w:cs="Times New Roman"/>
          <w:bCs/>
          <w:szCs w:val="20"/>
          <w:shd w:val="clear" w:color="auto" w:fill="FFFFFF"/>
        </w:rPr>
        <w:t xml:space="preserve">). </w:t>
      </w:r>
      <w:r w:rsidRPr="0023768D">
        <w:rPr>
          <w:rFonts w:cs="Times New Roman"/>
          <w:bCs/>
          <w:color w:val="FF0000"/>
          <w:szCs w:val="20"/>
          <w:shd w:val="clear" w:color="auto" w:fill="FFFFFF"/>
          <w:lang w:val="en-US"/>
        </w:rPr>
        <w:t>The role of core stability in athletic function.</w:t>
      </w:r>
      <w:r w:rsidRPr="0023768D">
        <w:rPr>
          <w:rFonts w:cs="Times New Roman"/>
          <w:bCs/>
          <w:szCs w:val="20"/>
          <w:shd w:val="clear" w:color="auto" w:fill="FFFFFF"/>
          <w:lang w:val="en-US"/>
        </w:rPr>
        <w:t xml:space="preserve"> </w:t>
      </w:r>
      <w:r w:rsidRPr="0023768D">
        <w:rPr>
          <w:rFonts w:cs="Times New Roman"/>
          <w:bCs/>
          <w:i/>
          <w:iCs/>
          <w:color w:val="0070C0"/>
          <w:szCs w:val="20"/>
          <w:shd w:val="clear" w:color="auto" w:fill="FFFFFF"/>
          <w:lang w:val="en-US"/>
        </w:rPr>
        <w:t>Sports Medicine, 36</w:t>
      </w:r>
      <w:r w:rsidRPr="0023768D">
        <w:rPr>
          <w:rFonts w:cs="Times New Roman"/>
          <w:bCs/>
          <w:szCs w:val="20"/>
          <w:shd w:val="clear" w:color="auto" w:fill="FFFFFF"/>
          <w:lang w:val="en-US"/>
        </w:rPr>
        <w:t>(3), 189-198.</w:t>
      </w:r>
    </w:p>
    <w:p w14:paraId="5D8414D0" w14:textId="77777777" w:rsidR="006E222C" w:rsidRPr="00AC65B9" w:rsidRDefault="006E222C" w:rsidP="006E222C">
      <w:pPr>
        <w:pStyle w:val="REFERENCES"/>
        <w:rPr>
          <w:rFonts w:cs="Times New Roman"/>
          <w:szCs w:val="20"/>
          <w:shd w:val="clear" w:color="auto" w:fill="FFFFFF"/>
          <w:lang w:val="en-US"/>
        </w:rPr>
      </w:pPr>
      <w:r w:rsidRPr="00FC46F4">
        <w:rPr>
          <w:rFonts w:cs="Times New Roman"/>
          <w:szCs w:val="20"/>
          <w:shd w:val="clear" w:color="auto" w:fill="FFFFFF"/>
        </w:rPr>
        <w:t> </w:t>
      </w:r>
      <w:r w:rsidRPr="00567502">
        <w:rPr>
          <w:rFonts w:cs="Times New Roman"/>
          <w:szCs w:val="20"/>
          <w:shd w:val="clear" w:color="auto" w:fill="FFFFFF"/>
        </w:rPr>
        <w:t xml:space="preserve">Çağlar, E. Ç., Ceylan, L., Ağralı Ermiş, S., Çamiçi, F., Eliöz, M., Uzun, R. N., </w:t>
      </w:r>
      <w:r w:rsidRPr="004E5C20">
        <w:rPr>
          <w:rFonts w:cs="Times New Roman"/>
          <w:color w:val="00B050"/>
          <w:szCs w:val="20"/>
          <w:shd w:val="clear" w:color="auto" w:fill="FFFFFF"/>
        </w:rPr>
        <w:t xml:space="preserve">... et al. </w:t>
      </w:r>
      <w:r w:rsidRPr="00567502">
        <w:rPr>
          <w:rFonts w:cs="Times New Roman"/>
          <w:szCs w:val="20"/>
          <w:shd w:val="clear" w:color="auto" w:fill="FFFFFF"/>
        </w:rPr>
        <w:t>(</w:t>
      </w:r>
      <w:commentRangeStart w:id="33"/>
      <w:r w:rsidRPr="00567502">
        <w:rPr>
          <w:rFonts w:cs="Times New Roman"/>
          <w:szCs w:val="20"/>
          <w:shd w:val="clear" w:color="auto" w:fill="FFFFFF"/>
        </w:rPr>
        <w:t>2025</w:t>
      </w:r>
      <w:commentRangeEnd w:id="33"/>
      <w:r>
        <w:rPr>
          <w:rStyle w:val="AklamaBavurusu"/>
        </w:rPr>
        <w:commentReference w:id="33"/>
      </w:r>
      <w:r w:rsidRPr="00567502">
        <w:rPr>
          <w:rFonts w:cs="Times New Roman"/>
          <w:szCs w:val="20"/>
          <w:shd w:val="clear" w:color="auto" w:fill="FFFFFF"/>
        </w:rPr>
        <w:t xml:space="preserve">). </w:t>
      </w:r>
      <w:r w:rsidRPr="0023768D">
        <w:rPr>
          <w:rFonts w:cs="Times New Roman"/>
          <w:color w:val="FF0000"/>
          <w:szCs w:val="20"/>
          <w:shd w:val="clear" w:color="auto" w:fill="FFFFFF"/>
          <w:lang w:val="en-US"/>
        </w:rPr>
        <w:t xml:space="preserve">Rapid weight loss and combat athletes: A study on psychological resilience and mechanical hyperalgesia. </w:t>
      </w:r>
      <w:r w:rsidRPr="0023768D">
        <w:rPr>
          <w:rFonts w:cs="Times New Roman"/>
          <w:i/>
          <w:iCs/>
          <w:color w:val="00B0F0"/>
          <w:szCs w:val="20"/>
          <w:shd w:val="clear" w:color="auto" w:fill="FFFFFF"/>
          <w:lang w:val="en-US"/>
        </w:rPr>
        <w:t>Frontiers in Psychology, 16</w:t>
      </w:r>
      <w:r w:rsidRPr="0023768D">
        <w:rPr>
          <w:rFonts w:cs="Times New Roman"/>
          <w:color w:val="00B0F0"/>
          <w:szCs w:val="20"/>
          <w:shd w:val="clear" w:color="auto" w:fill="FFFFFF"/>
          <w:lang w:val="en-US"/>
        </w:rPr>
        <w:t xml:space="preserve">, </w:t>
      </w:r>
      <w:r w:rsidRPr="0023768D">
        <w:rPr>
          <w:rFonts w:cs="Times New Roman"/>
          <w:szCs w:val="20"/>
          <w:shd w:val="clear" w:color="auto" w:fill="FFFFFF"/>
          <w:lang w:val="en-US"/>
        </w:rPr>
        <w:t>1545048.</w:t>
      </w:r>
    </w:p>
    <w:p w14:paraId="2F1F4BE0" w14:textId="77777777" w:rsidR="006E222C" w:rsidRPr="00AC65B9" w:rsidRDefault="006E222C" w:rsidP="006E222C">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4"/>
      <w:r w:rsidRPr="00AC65B9">
        <w:rPr>
          <w:rFonts w:cs="Times New Roman"/>
          <w:szCs w:val="20"/>
          <w:shd w:val="clear" w:color="auto" w:fill="FFFFFF"/>
          <w:lang w:val="en-US"/>
        </w:rPr>
        <w:t xml:space="preserve">(Grady </w:t>
      </w:r>
      <w:r>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4"/>
      <w:r w:rsidRPr="00AC65B9">
        <w:rPr>
          <w:rStyle w:val="AklamaBavurusu"/>
          <w:rFonts w:cs="Times New Roman"/>
          <w:lang w:val="en-US"/>
        </w:rPr>
        <w:commentReference w:id="34"/>
      </w:r>
      <w:r w:rsidRPr="00AC65B9">
        <w:rPr>
          <w:rFonts w:cs="Times New Roman"/>
          <w:szCs w:val="20"/>
          <w:shd w:val="clear" w:color="auto" w:fill="FFFFFF"/>
          <w:lang w:val="en-US"/>
        </w:rPr>
        <w:t xml:space="preserve"> / </w:t>
      </w:r>
      <w:commentRangeStart w:id="35"/>
      <w:r w:rsidRPr="00AC65B9">
        <w:rPr>
          <w:rFonts w:cs="Times New Roman"/>
          <w:szCs w:val="20"/>
          <w:shd w:val="clear" w:color="auto" w:fill="FFFFFF"/>
          <w:lang w:val="en-US"/>
        </w:rPr>
        <w:t>(Yurtsızoğlu &amp; Gül, 2022)</w:t>
      </w:r>
      <w:commentRangeEnd w:id="35"/>
      <w:r w:rsidRPr="00AC65B9">
        <w:rPr>
          <w:rStyle w:val="AklamaBavurusu"/>
          <w:rFonts w:cs="Times New Roman"/>
          <w:lang w:val="en-US"/>
        </w:rPr>
        <w:commentReference w:id="35"/>
      </w:r>
    </w:p>
    <w:p w14:paraId="5EAEA1D2" w14:textId="77777777" w:rsidR="006E222C" w:rsidRDefault="006E222C" w:rsidP="006E222C">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p>
    <w:p w14:paraId="6C82E022" w14:textId="77777777" w:rsidR="006E222C" w:rsidRPr="00AC65B9" w:rsidRDefault="006E222C" w:rsidP="006E222C">
      <w:pPr>
        <w:pStyle w:val="REFERENCES"/>
        <w:numPr>
          <w:ilvl w:val="0"/>
          <w:numId w:val="10"/>
        </w:numPr>
        <w:rPr>
          <w:rFonts w:cs="Times New Roman"/>
          <w:b/>
          <w:bCs/>
          <w:szCs w:val="20"/>
          <w:lang w:val="en-US"/>
        </w:rPr>
      </w:pPr>
      <w:r w:rsidRPr="00AC65B9">
        <w:rPr>
          <w:rFonts w:cs="Times New Roman"/>
          <w:b/>
          <w:bCs/>
          <w:szCs w:val="20"/>
          <w:lang w:val="en-US"/>
        </w:rPr>
        <w:t>If the source is taken from similar and/or different works of the same authors in the same year:</w:t>
      </w:r>
    </w:p>
    <w:p w14:paraId="73DD794D" w14:textId="77777777" w:rsidR="006E222C" w:rsidRPr="002D17D0" w:rsidRDefault="006E222C" w:rsidP="006E222C">
      <w:pPr>
        <w:pStyle w:val="REFERENCES"/>
        <w:rPr>
          <w:lang w:val="en-US"/>
        </w:rPr>
      </w:pPr>
      <w:r w:rsidRPr="00AC65B9">
        <w:rPr>
          <w:lang w:val="en-US"/>
        </w:rPr>
        <w:t>Balkis, M., &amp; Duru, E. (</w:t>
      </w:r>
      <w:r w:rsidRPr="00AC65B9">
        <w:rPr>
          <w:color w:val="FF0000"/>
          <w:lang w:val="en-US"/>
        </w:rPr>
        <w:t>2016a</w:t>
      </w:r>
      <w:r w:rsidRPr="00AC65B9">
        <w:rPr>
          <w:lang w:val="en-US"/>
        </w:rPr>
        <w:t xml:space="preserve">). </w:t>
      </w:r>
      <w:r w:rsidRPr="002D17D0">
        <w:rPr>
          <w:lang w:val="en-US"/>
        </w:rPr>
        <w:t>The analysis of relationships among person-environment fit,</w:t>
      </w:r>
      <w:r>
        <w:rPr>
          <w:lang w:val="en-US"/>
        </w:rPr>
        <w:t xml:space="preserve"> </w:t>
      </w:r>
      <w:r w:rsidRPr="002D17D0">
        <w:rPr>
          <w:lang w:val="en-US"/>
        </w:rPr>
        <w:t xml:space="preserve">academic satisfaction, procrastination and academic achievement. </w:t>
      </w:r>
      <w:r w:rsidRPr="002D17D0">
        <w:rPr>
          <w:rFonts w:cs="Times New Roman"/>
          <w:bCs/>
          <w:i/>
          <w:iCs/>
          <w:color w:val="0070C0"/>
          <w:szCs w:val="20"/>
          <w:shd w:val="clear" w:color="auto" w:fill="FFFFFF"/>
          <w:lang w:val="en-US"/>
        </w:rPr>
        <w:t>Pamukkale University Journal of Education,</w:t>
      </w:r>
      <w:r w:rsidRPr="006E222C">
        <w:rPr>
          <w:lang w:val="en-US"/>
        </w:rPr>
        <w:t xml:space="preserve"> (39)</w:t>
      </w:r>
      <w:r w:rsidRPr="006E222C">
        <w:rPr>
          <w:i/>
          <w:iCs/>
          <w:lang w:val="en-US"/>
        </w:rPr>
        <w:t>,</w:t>
      </w:r>
      <w:r w:rsidRPr="006E222C">
        <w:rPr>
          <w:lang w:val="en-US"/>
        </w:rPr>
        <w:t xml:space="preserve"> 119-129.</w:t>
      </w:r>
    </w:p>
    <w:p w14:paraId="1283700B" w14:textId="77777777" w:rsidR="006E222C" w:rsidRPr="00AC65B9" w:rsidRDefault="006E222C" w:rsidP="006E222C">
      <w:pPr>
        <w:pStyle w:val="REFERENCES"/>
        <w:rPr>
          <w:lang w:val="en-US"/>
        </w:rPr>
      </w:pPr>
      <w:r w:rsidRPr="00AC65B9">
        <w:rPr>
          <w:lang w:val="en-US"/>
        </w:rPr>
        <w:t>Balkis, M., &amp; Duru, E. (</w:t>
      </w:r>
      <w:r w:rsidRPr="00AC65B9">
        <w:rPr>
          <w:color w:val="FF0000"/>
          <w:lang w:val="en-US"/>
        </w:rPr>
        <w:t>2016b</w:t>
      </w:r>
      <w:r w:rsidRPr="00AC65B9">
        <w:rPr>
          <w:lang w:val="en-US"/>
        </w:rPr>
        <w:t xml:space="preserve">). </w:t>
      </w:r>
      <w:r w:rsidRPr="002D17D0">
        <w:rPr>
          <w:lang w:val="en-US"/>
        </w:rPr>
        <w:t>Procrastination, self-regulation failure, academic life satisfaction and emotional well-being: inadequate regulation or misregulation</w:t>
      </w:r>
      <w:r w:rsidRPr="00AC65B9">
        <w:rPr>
          <w:lang w:val="en-US"/>
        </w:rPr>
        <w:t xml:space="preserve">, </w:t>
      </w:r>
      <w:r w:rsidRPr="002D17D0">
        <w:rPr>
          <w:rFonts w:cs="Times New Roman"/>
          <w:bCs/>
          <w:i/>
          <w:iCs/>
          <w:color w:val="0070C0"/>
          <w:szCs w:val="20"/>
          <w:shd w:val="clear" w:color="auto" w:fill="FFFFFF"/>
          <w:lang w:val="en-US"/>
        </w:rPr>
        <w:t>European Journal of Educational Psychology, 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F56155" w:rsidP="00D00E04">
      <w:pPr>
        <w:pStyle w:val="REFERENCES"/>
        <w:rPr>
          <w:rStyle w:val="Kpr"/>
          <w:rFonts w:cs="Times New Roman"/>
          <w:b/>
          <w:bCs/>
          <w:szCs w:val="20"/>
          <w:shd w:val="clear" w:color="auto" w:fill="FFFFFF"/>
          <w:lang w:val="en-US"/>
        </w:rPr>
      </w:pPr>
      <w:hyperlink r:id="rId18" w:history="1">
        <w:r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20C1F" w:rsidP="00827E3A">
      <w:pPr>
        <w:pStyle w:val="REFERENCES"/>
        <w:rPr>
          <w:rFonts w:cs="Times New Roman"/>
          <w:b/>
          <w:bCs/>
          <w:szCs w:val="20"/>
          <w:shd w:val="clear" w:color="auto" w:fill="FFFFFF"/>
          <w:lang w:val="en-US"/>
        </w:rPr>
      </w:pPr>
      <w:hyperlink r:id="rId19" w:history="1">
        <w:r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lastRenderedPageBreak/>
        <w:t>If the source is taken from a thesis:</w:t>
      </w:r>
    </w:p>
    <w:p w14:paraId="780016BE" w14:textId="016EEAEF" w:rsidR="00827E3A" w:rsidRPr="00AC65B9" w:rsidRDefault="00DC2DF9" w:rsidP="00827E3A">
      <w:pPr>
        <w:pStyle w:val="REFERENCES"/>
        <w:rPr>
          <w:rFonts w:cs="Times New Roman"/>
          <w:b/>
          <w:bCs/>
          <w:szCs w:val="20"/>
          <w:shd w:val="clear" w:color="auto" w:fill="FFFFFF"/>
          <w:lang w:val="en-US"/>
        </w:rPr>
      </w:pPr>
      <w:hyperlink r:id="rId20" w:history="1">
        <w:r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DC2DF9" w:rsidP="00827E3A">
      <w:pPr>
        <w:pStyle w:val="REFERENCES"/>
        <w:rPr>
          <w:rFonts w:cs="Times New Roman"/>
          <w:b/>
          <w:bCs/>
          <w:szCs w:val="20"/>
          <w:shd w:val="clear" w:color="auto" w:fill="FFFFFF"/>
          <w:lang w:val="en-US"/>
        </w:rPr>
      </w:pPr>
      <w:hyperlink r:id="rId21" w:history="1">
        <w:r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DC2DF9" w:rsidP="00827E3A">
      <w:pPr>
        <w:pStyle w:val="REFERENCES"/>
        <w:rPr>
          <w:rFonts w:cs="Times New Roman"/>
          <w:b/>
          <w:bCs/>
          <w:szCs w:val="20"/>
          <w:shd w:val="clear" w:color="auto" w:fill="FFFFFF"/>
          <w:lang w:val="en-US"/>
        </w:rPr>
      </w:pPr>
      <w:hyperlink r:id="rId22" w:history="1">
        <w:r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DC2DF9" w:rsidP="00827E3A">
      <w:pPr>
        <w:pStyle w:val="REFERENCES"/>
        <w:rPr>
          <w:rFonts w:cs="Times New Roman"/>
          <w:b/>
          <w:bCs/>
          <w:szCs w:val="20"/>
          <w:shd w:val="clear" w:color="auto" w:fill="FFFFFF"/>
          <w:lang w:val="en-US"/>
        </w:rPr>
      </w:pPr>
      <w:hyperlink r:id="rId23" w:history="1">
        <w:r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Core gelişimi.</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(1. Baskı).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A. Başar, Çev.). İstanbul: İstanbul Tıp Kitabevleri.</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DC2DF9" w:rsidP="0076657F">
      <w:pPr>
        <w:pStyle w:val="REFERENCES"/>
        <w:rPr>
          <w:rFonts w:cs="Times New Roman"/>
          <w:b/>
          <w:bCs/>
          <w:szCs w:val="20"/>
          <w:shd w:val="clear" w:color="auto" w:fill="FFFFFF"/>
          <w:lang w:val="en-US"/>
        </w:rPr>
      </w:pPr>
      <w:hyperlink r:id="rId24" w:history="1">
        <w:r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0D395B05" w14:textId="77777777" w:rsidR="00A76829" w:rsidRDefault="00DC2DF9" w:rsidP="0076657F">
      <w:pPr>
        <w:pStyle w:val="REFERENCES"/>
      </w:pPr>
      <w:hyperlink r:id="rId25" w:history="1">
        <w:r w:rsidRPr="00DC2DF9">
          <w:rPr>
            <w:rStyle w:val="Kpr"/>
            <w:rFonts w:cs="Times New Roman"/>
            <w:b/>
            <w:bCs/>
            <w:szCs w:val="20"/>
            <w:shd w:val="clear" w:color="auto" w:fill="FFFFFF"/>
            <w:lang w:val="en-US"/>
          </w:rPr>
          <w:t>Please visit the link for a sample demonstration.</w:t>
        </w:r>
      </w:hyperlink>
    </w:p>
    <w:p w14:paraId="0F10343B" w14:textId="77777777" w:rsidR="00A76829" w:rsidRDefault="00A76829" w:rsidP="0076657F">
      <w:pPr>
        <w:pStyle w:val="REFERENCES"/>
      </w:pPr>
    </w:p>
    <w:p w14:paraId="63A66417" w14:textId="3AB5732C" w:rsidR="0064304C" w:rsidRPr="00AC65B9"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lang w:val="en-US"/>
        </w:rPr>
      </w:pPr>
      <w:r w:rsidRPr="00AC65B9">
        <w:rPr>
          <w:rFonts w:ascii="Times New Roman" w:hAnsi="Times New Roman" w:cs="Times New Roman"/>
          <w:noProof/>
          <w:color w:val="333333"/>
          <w:sz w:val="19"/>
          <w:szCs w:val="19"/>
          <w:lang w:val="en-US"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AC65B9">
        <w:rPr>
          <w:rFonts w:ascii="Times New Roman" w:hAnsi="Times New Roman" w:cs="Times New Roman"/>
          <w:color w:val="333333"/>
          <w:sz w:val="17"/>
          <w:szCs w:val="17"/>
          <w:lang w:val="en-US"/>
        </w:rPr>
        <w:t>                 </w:t>
      </w:r>
    </w:p>
    <w:p w14:paraId="1B33D8EB" w14:textId="2A2F4481" w:rsidR="00E21239" w:rsidRPr="00E21239" w:rsidRDefault="00E21239" w:rsidP="0054199D">
      <w:pPr>
        <w:pStyle w:val="NormalWeb"/>
        <w:spacing w:before="0" w:beforeAutospacing="0" w:after="0" w:afterAutospacing="0"/>
        <w:rPr>
          <w:b/>
          <w:color w:val="333333"/>
          <w:sz w:val="20"/>
          <w:szCs w:val="20"/>
        </w:rPr>
      </w:pPr>
      <w:r w:rsidRPr="00E21239">
        <w:rPr>
          <w:bCs/>
          <w:color w:val="333333"/>
          <w:sz w:val="20"/>
          <w:szCs w:val="20"/>
        </w:rPr>
        <w:t xml:space="preserve">This </w:t>
      </w:r>
      <w:r>
        <w:rPr>
          <w:bCs/>
          <w:color w:val="333333"/>
          <w:sz w:val="20"/>
          <w:szCs w:val="20"/>
        </w:rPr>
        <w:t>study</w:t>
      </w:r>
      <w:r w:rsidRPr="00E21239">
        <w:rPr>
          <w:bCs/>
          <w:color w:val="333333"/>
          <w:sz w:val="20"/>
          <w:szCs w:val="20"/>
        </w:rPr>
        <w:t xml:space="preserve"> is licensed under a </w:t>
      </w:r>
      <w:hyperlink r:id="rId27" w:history="1">
        <w:r w:rsidRPr="00E21239">
          <w:rPr>
            <w:rStyle w:val="Kpr"/>
            <w:b/>
            <w:sz w:val="20"/>
            <w:szCs w:val="20"/>
          </w:rPr>
          <w:t>Creative Commons Attribution-NonCommercial 4.0 International License (CC BY 4.0).</w:t>
        </w:r>
      </w:hyperlink>
    </w:p>
    <w:p w14:paraId="2676F864" w14:textId="77777777" w:rsidR="00E21239" w:rsidRPr="00AC65B9" w:rsidRDefault="00E21239" w:rsidP="0054199D">
      <w:pPr>
        <w:pStyle w:val="NormalWeb"/>
        <w:spacing w:before="0" w:beforeAutospacing="0" w:after="0" w:afterAutospacing="0"/>
      </w:pPr>
    </w:p>
    <w:sectPr w:rsidR="00E21239" w:rsidRPr="00AC65B9" w:rsidSect="00296DFB">
      <w:headerReference w:type="default" r:id="rId28"/>
      <w:footerReference w:type="default" r:id="rId29"/>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initials="A">
    <w:p w14:paraId="0F9C48CC" w14:textId="59EC345F" w:rsidR="002832B0" w:rsidRPr="003266E7" w:rsidRDefault="002832B0" w:rsidP="002832B0">
      <w:pPr>
        <w:pStyle w:val="AklamaMetni"/>
        <w:rPr>
          <w:lang w:val="en-US"/>
        </w:rPr>
      </w:pPr>
      <w:r w:rsidRPr="003266E7">
        <w:rPr>
          <w:rStyle w:val="AklamaBavurusu"/>
          <w:lang w:val="en-US"/>
        </w:rPr>
        <w:annotationRef/>
      </w:r>
      <w:r w:rsidRPr="003266E7">
        <w:rPr>
          <w:lang w:val="en-US"/>
        </w:rPr>
        <w:t>The first word of the article will be capitalized and the other words will be written in lower case. However, if there is a special name in the title (e.g. Tur</w:t>
      </w:r>
      <w:r w:rsidR="00B61ADF">
        <w:rPr>
          <w:lang w:val="en-US"/>
        </w:rPr>
        <w:t>kiye</w:t>
      </w:r>
      <w:r w:rsidRPr="003266E7">
        <w:rPr>
          <w:lang w:val="en-US"/>
        </w:rPr>
        <w:t>, Sivas Cumhuriyet University/Ankara, etc.), the initials of those words in the title will be capitalized.</w:t>
      </w:r>
    </w:p>
    <w:p w14:paraId="7C34BE44" w14:textId="79A17034" w:rsidR="002832B0" w:rsidRPr="003266E7" w:rsidRDefault="002832B0">
      <w:pPr>
        <w:pStyle w:val="AklamaMetni"/>
        <w:rPr>
          <w:lang w:val="en-US"/>
        </w:rPr>
      </w:pPr>
    </w:p>
  </w:comment>
  <w:comment w:id="1" w:author="Yazar" w:initials="A">
    <w:p w14:paraId="51948561" w14:textId="36535B5A" w:rsidR="00AC65B9" w:rsidRPr="003266E7" w:rsidRDefault="00AC65B9" w:rsidP="00AC65B9">
      <w:pPr>
        <w:pStyle w:val="AklamaMetni"/>
        <w:rPr>
          <w:lang w:val="en-US"/>
        </w:rPr>
      </w:pPr>
      <w:r w:rsidRPr="003266E7">
        <w:rPr>
          <w:lang w:val="en-US"/>
        </w:rPr>
        <w:t>Turkish abstract will be italicized.</w:t>
      </w:r>
    </w:p>
  </w:comment>
  <w:comment w:id="3" w:author="Yazar" w:initials="A">
    <w:p w14:paraId="2164B522" w14:textId="47994234" w:rsidR="00AC65B9" w:rsidRPr="003266E7" w:rsidRDefault="00AC65B9">
      <w:pPr>
        <w:pStyle w:val="AklamaMetni"/>
        <w:rPr>
          <w:lang w:val="en-US"/>
        </w:rPr>
      </w:pPr>
      <w:r w:rsidRPr="003266E7">
        <w:rPr>
          <w:rStyle w:val="AklamaBavurusu"/>
          <w:lang w:val="en-US"/>
        </w:rPr>
        <w:annotationRef/>
      </w:r>
      <w:r w:rsidRPr="003266E7">
        <w:rPr>
          <w:lang w:val="en-US"/>
        </w:rPr>
        <w:t>Main headings should be completely large.</w:t>
      </w:r>
    </w:p>
  </w:comment>
  <w:comment w:id="4" w:author="Yazar" w:initials="A">
    <w:p w14:paraId="3351A40A" w14:textId="02195A1B" w:rsidR="00AC65B9" w:rsidRPr="003266E7" w:rsidRDefault="00AC65B9">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5" w:author="Yazar" w:initials="A">
    <w:p w14:paraId="0E793FBD" w14:textId="3B8CC32B" w:rsidR="00AC65B9" w:rsidRPr="003266E7" w:rsidRDefault="00AC65B9">
      <w:pPr>
        <w:pStyle w:val="AklamaMetni"/>
        <w:rPr>
          <w:lang w:val="en-US"/>
        </w:rPr>
      </w:pPr>
      <w:r w:rsidRPr="003266E7">
        <w:rPr>
          <w:lang w:val="en-US"/>
        </w:rPr>
        <w:t>Single-author citation notation.</w:t>
      </w:r>
    </w:p>
  </w:comment>
  <w:comment w:id="6" w:author="Yazar" w:initials="A">
    <w:p w14:paraId="22281FEA" w14:textId="09D47CE7" w:rsidR="00AC65B9" w:rsidRPr="003266E7" w:rsidRDefault="00AC65B9" w:rsidP="00AC65B9">
      <w:pPr>
        <w:pStyle w:val="AklamaMetni"/>
        <w:ind w:firstLine="0"/>
        <w:rPr>
          <w:lang w:val="en-US"/>
        </w:rPr>
      </w:pPr>
      <w:r w:rsidRPr="003266E7">
        <w:rPr>
          <w:rStyle w:val="AklamaBavurusu"/>
          <w:lang w:val="en-US"/>
        </w:rPr>
        <w:annotationRef/>
      </w:r>
      <w:r w:rsidRPr="003266E7">
        <w:rPr>
          <w:lang w:val="en-US"/>
        </w:rPr>
        <w:t>Two-author citation notation.</w:t>
      </w:r>
    </w:p>
  </w:comment>
  <w:comment w:id="7" w:author="Yazar" w:initials="A">
    <w:p w14:paraId="37C8608B" w14:textId="3C21DDF2" w:rsidR="00AC65B9" w:rsidRPr="003266E7" w:rsidRDefault="00AC65B9">
      <w:pPr>
        <w:pStyle w:val="AklamaMetni"/>
        <w:rPr>
          <w:lang w:val="en-US"/>
        </w:rPr>
      </w:pPr>
      <w:r w:rsidRPr="003266E7">
        <w:rPr>
          <w:lang w:val="en-US"/>
        </w:rPr>
        <w:t>Citation notation with three or more authors.</w:t>
      </w:r>
    </w:p>
  </w:comment>
  <w:comment w:id="8" w:author="Yazar" w:initials="A">
    <w:p w14:paraId="26C38D4B" w14:textId="096D8ADF" w:rsidR="00AC65B9" w:rsidRPr="003266E7" w:rsidRDefault="00AC65B9">
      <w:pPr>
        <w:pStyle w:val="AklamaMetni"/>
        <w:rPr>
          <w:lang w:val="en-US"/>
        </w:rPr>
      </w:pPr>
      <w:r w:rsidRPr="003266E7">
        <w:rPr>
          <w:rStyle w:val="AklamaBavurusu"/>
          <w:lang w:val="en-US"/>
        </w:rPr>
        <w:annotationRef/>
      </w:r>
      <w:r w:rsidRPr="003266E7">
        <w:rPr>
          <w:lang w:val="en-US"/>
        </w:rPr>
        <w:t>Indication of the titles of studies with similar information or chapters that have been compiled Note: Chronological order should be followed.</w:t>
      </w:r>
    </w:p>
  </w:comment>
  <w:comment w:id="9" w:author="Yazar" w:initials="A">
    <w:p w14:paraId="6B49E45F" w14:textId="5891B365"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0" w:author="Yazar" w:initials="A">
    <w:p w14:paraId="0A1E2015" w14:textId="208B6439"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1" w:author="Yazar" w:initials="A">
    <w:p w14:paraId="1BA3CC25" w14:textId="65516A48"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2" w:author="Yazar" w:initials="A">
    <w:p w14:paraId="71F8E966" w14:textId="749F909A"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3" w:author="Yazar" w:initials="A">
    <w:p w14:paraId="510ECEBF" w14:textId="77777777" w:rsidR="00BA3F1E" w:rsidRPr="003266E7" w:rsidRDefault="00BA3F1E" w:rsidP="00BA3F1E">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In order to comply with the Writing Guide, it is recommended to select the relevant place from the "Styles" section.</w:t>
      </w:r>
    </w:p>
    <w:p w14:paraId="61996B2E" w14:textId="401E4316" w:rsidR="00BA3F1E" w:rsidRPr="003266E7" w:rsidRDefault="00BA3F1E" w:rsidP="00BA3F1E">
      <w:pPr>
        <w:pStyle w:val="AklamaMetni"/>
        <w:ind w:firstLine="0"/>
        <w:rPr>
          <w:lang w:val="en-US"/>
        </w:rPr>
      </w:pPr>
    </w:p>
  </w:comment>
  <w:comment w:id="14" w:author="Yazar" w:initials="A">
    <w:p w14:paraId="2FB0A61D" w14:textId="4FB6FBC2"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5" w:author="Yazar" w:initials="A">
    <w:p w14:paraId="7A288B9A" w14:textId="4FBC99AD"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6" w:author="Yazar" w:initials="A">
    <w:p w14:paraId="3265F7F4" w14:textId="4E76ADD7"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7" w:author="Yazar" w:initials="A">
    <w:p w14:paraId="02A9F915" w14:textId="4ED0C438"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9" w:author="Yazar" w:initials="A">
    <w:p w14:paraId="1F3921FF" w14:textId="21B31DDC"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in the "Styles" section.</w:t>
      </w:r>
    </w:p>
  </w:comment>
  <w:comment w:id="20" w:author="Yazar" w:initials="A">
    <w:p w14:paraId="71801E3D" w14:textId="6479F603" w:rsidR="007338E8" w:rsidRPr="00FF2182" w:rsidRDefault="007338E8">
      <w:pPr>
        <w:pStyle w:val="AklamaMetni"/>
        <w:rPr>
          <w:lang w:val="en-US"/>
        </w:rPr>
      </w:pPr>
      <w:r w:rsidRPr="00FF2182">
        <w:rPr>
          <w:rStyle w:val="AklamaBavurusu"/>
          <w:lang w:val="en-US"/>
        </w:rPr>
        <w:annotationRef/>
      </w:r>
      <w:r w:rsidR="00BD55A5" w:rsidRPr="00BD55A5">
        <w:rPr>
          <w:lang w:val="en-US"/>
        </w:rPr>
        <w:t>In in-table notations, full stop should be used within values. The number zero (0) should be used before the full stop.</w:t>
      </w:r>
    </w:p>
  </w:comment>
  <w:comment w:id="21" w:author="Yazar" w:initials="A">
    <w:p w14:paraId="32F96EA6" w14:textId="781CB30A" w:rsidR="00561DC8" w:rsidRPr="00561DC8" w:rsidRDefault="00561DC8">
      <w:pPr>
        <w:pStyle w:val="AklamaMetni"/>
        <w:rPr>
          <w:lang w:val="en-US"/>
        </w:rPr>
      </w:pPr>
      <w:r w:rsidRPr="00561DC8">
        <w:rPr>
          <w:rStyle w:val="AklamaBavurusu"/>
          <w:lang w:val="en-US"/>
        </w:rPr>
        <w:annotationRef/>
      </w:r>
      <w:r w:rsidRPr="00561DC8">
        <w:rPr>
          <w:lang w:val="en-US"/>
        </w:rPr>
        <w:t>Explanations under the table should be shown in 10 pt. font size and without carriage returns.</w:t>
      </w:r>
    </w:p>
  </w:comment>
  <w:comment w:id="22" w:author="Yazar" w:initials="A">
    <w:p w14:paraId="2C590BAE" w14:textId="33F19AD6"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3" w:author="Yazar" w:initials="A">
    <w:p w14:paraId="16EF5ED1" w14:textId="50B07EDE"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from the "Styles" section.</w:t>
      </w:r>
    </w:p>
  </w:comment>
  <w:comment w:id="24" w:author="Yazar" w:initials="A">
    <w:p w14:paraId="7D806C02" w14:textId="5DFCB58C"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5" w:author="Yazar" w:initials="A">
    <w:p w14:paraId="034BFB33" w14:textId="20154C74"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26" w:author="Yazar" w:initials="A">
    <w:p w14:paraId="76261AF7" w14:textId="117F4E54" w:rsidR="00421953" w:rsidRPr="003266E7" w:rsidRDefault="00421953">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7" w:author="Yazar" w:initials="A">
    <w:p w14:paraId="30AE8FAA" w14:textId="77777777" w:rsidR="00421953" w:rsidRPr="003266E7" w:rsidRDefault="00421953" w:rsidP="00421953">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The first letters of sub-headings should be capitalized and the rest should be all lower case and bold.</w:t>
      </w:r>
    </w:p>
    <w:p w14:paraId="633D1B19" w14:textId="33CA2C86" w:rsidR="00421953" w:rsidRPr="003266E7" w:rsidRDefault="00421953" w:rsidP="00421953">
      <w:pPr>
        <w:pStyle w:val="AklamaMetni"/>
        <w:ind w:firstLine="0"/>
        <w:rPr>
          <w:lang w:val="en-US"/>
        </w:rPr>
      </w:pPr>
    </w:p>
  </w:comment>
  <w:comment w:id="28" w:author="Yazar" w:initials="A">
    <w:p w14:paraId="0D8D9405" w14:textId="00054219" w:rsidR="0001204B" w:rsidRPr="0001204B" w:rsidRDefault="0001204B" w:rsidP="0001204B">
      <w:pPr>
        <w:pStyle w:val="AklamaMetni"/>
        <w:rPr>
          <w:lang w:val="en-US"/>
        </w:rPr>
      </w:pPr>
      <w:r>
        <w:rPr>
          <w:rStyle w:val="AklamaBavurusu"/>
        </w:rPr>
        <w:annotationRef/>
      </w:r>
      <w:r w:rsidRPr="00431DF8">
        <w:rPr>
          <w:rStyle w:val="AklamaBavurusu"/>
          <w:lang w:val="en-US"/>
        </w:rPr>
        <w:annotationRef/>
      </w:r>
      <w:r w:rsidRPr="00431DF8">
        <w:rPr>
          <w:lang w:val="en-US"/>
        </w:rPr>
        <w:t>Mandatory for candidate articles.</w:t>
      </w:r>
    </w:p>
  </w:comment>
  <w:comment w:id="29" w:author="Yazar" w:initials="A">
    <w:p w14:paraId="7009B413" w14:textId="2F3E57A9" w:rsidR="00CD551C" w:rsidRPr="003266E7" w:rsidRDefault="00CD551C">
      <w:pPr>
        <w:pStyle w:val="AklamaMetni"/>
        <w:rPr>
          <w:lang w:val="en-US"/>
        </w:rPr>
      </w:pPr>
      <w:r w:rsidRPr="003266E7">
        <w:rPr>
          <w:rStyle w:val="AklamaBavurusu"/>
          <w:lang w:val="en-US"/>
        </w:rPr>
        <w:annotationRef/>
      </w:r>
      <w:r w:rsidRPr="003266E7">
        <w:rPr>
          <w:lang w:val="en-US"/>
        </w:rPr>
        <w:t>Main headings should be completely large.</w:t>
      </w:r>
    </w:p>
  </w:comment>
  <w:comment w:id="30" w:author="Yazar" w:initials="A">
    <w:p w14:paraId="576E0D38" w14:textId="77777777" w:rsidR="006E222C" w:rsidRPr="003266E7" w:rsidRDefault="006E222C" w:rsidP="006E222C">
      <w:pPr>
        <w:pStyle w:val="AklamaMetni"/>
        <w:rPr>
          <w:lang w:val="en-US"/>
        </w:rPr>
      </w:pPr>
      <w:r>
        <w:rPr>
          <w:rStyle w:val="AklamaBavurusu"/>
        </w:rPr>
        <w:annotationRef/>
      </w:r>
      <w:r w:rsidRPr="003266E7">
        <w:rPr>
          <w:lang w:val="en-US"/>
        </w:rPr>
        <w:t>Single Author article display:</w:t>
      </w:r>
    </w:p>
    <w:p w14:paraId="33FDF22A" w14:textId="77777777" w:rsidR="006E222C" w:rsidRPr="003266E7" w:rsidRDefault="006E222C" w:rsidP="006E222C">
      <w:pPr>
        <w:pStyle w:val="AklamaMetni"/>
        <w:rPr>
          <w:lang w:val="en-US"/>
        </w:rPr>
      </w:pPr>
    </w:p>
    <w:p w14:paraId="3040006A" w14:textId="77777777" w:rsidR="006E222C" w:rsidRPr="003266E7" w:rsidRDefault="006E222C" w:rsidP="006E222C">
      <w:pPr>
        <w:pStyle w:val="AklamaMetni"/>
        <w:rPr>
          <w:lang w:val="en-US"/>
        </w:rPr>
      </w:pPr>
      <w:r w:rsidRPr="003266E7">
        <w:rPr>
          <w:lang w:val="en-US"/>
        </w:rPr>
        <w:t>Italicized and Journal names with capitalized initials.</w:t>
      </w:r>
    </w:p>
    <w:p w14:paraId="225C9D1B" w14:textId="77777777" w:rsidR="006E222C" w:rsidRPr="005A56A8" w:rsidRDefault="006E222C" w:rsidP="006E222C">
      <w:pPr>
        <w:pStyle w:val="AklamaMetni"/>
        <w:rPr>
          <w:lang w:val="en-US"/>
        </w:rPr>
      </w:pPr>
    </w:p>
  </w:comment>
  <w:comment w:id="31" w:author="Yazar" w:initials="A">
    <w:p w14:paraId="5603C9EF" w14:textId="77777777" w:rsidR="006E222C" w:rsidRPr="003266E7" w:rsidRDefault="006E222C" w:rsidP="006E222C">
      <w:pPr>
        <w:pStyle w:val="AklamaMetni"/>
        <w:rPr>
          <w:lang w:val="en-US"/>
        </w:rPr>
      </w:pPr>
      <w:r>
        <w:rPr>
          <w:rStyle w:val="AklamaBavurusu"/>
        </w:rPr>
        <w:annotationRef/>
      </w:r>
      <w:r w:rsidRPr="003266E7">
        <w:rPr>
          <w:rStyle w:val="AklamaBavurusu"/>
          <w:lang w:val="en-US"/>
        </w:rPr>
        <w:annotationRef/>
      </w:r>
      <w:r w:rsidRPr="003266E7">
        <w:rPr>
          <w:lang w:val="en-US"/>
        </w:rPr>
        <w:t>Two authors</w:t>
      </w:r>
    </w:p>
    <w:p w14:paraId="6A66A758" w14:textId="77777777" w:rsidR="006E222C" w:rsidRPr="005A56A8" w:rsidRDefault="006E222C" w:rsidP="006E222C">
      <w:pPr>
        <w:pStyle w:val="AklamaMetni"/>
        <w:rPr>
          <w:lang w:val="en-US"/>
        </w:rPr>
      </w:pPr>
    </w:p>
  </w:comment>
  <w:comment w:id="32" w:author="Yazar" w:initials="A">
    <w:p w14:paraId="7F2ECCC8" w14:textId="77777777" w:rsidR="006E222C" w:rsidRPr="003266E7" w:rsidRDefault="006E222C" w:rsidP="006E222C">
      <w:pPr>
        <w:pStyle w:val="AklamaMetni"/>
        <w:rPr>
          <w:lang w:val="en-US"/>
        </w:rPr>
      </w:pPr>
      <w:r>
        <w:rPr>
          <w:rStyle w:val="AklamaBavurusu"/>
        </w:rPr>
        <w:annotationRef/>
      </w:r>
      <w:r w:rsidRPr="003266E7">
        <w:rPr>
          <w:rStyle w:val="AklamaBavurusu"/>
          <w:lang w:val="en-US"/>
        </w:rPr>
        <w:annotationRef/>
      </w:r>
      <w:r w:rsidRPr="003266E7">
        <w:rPr>
          <w:lang w:val="en-US"/>
        </w:rPr>
        <w:t>Three authors</w:t>
      </w:r>
    </w:p>
    <w:p w14:paraId="4173117D" w14:textId="77777777" w:rsidR="006E222C" w:rsidRPr="005A56A8" w:rsidRDefault="006E222C" w:rsidP="006E222C">
      <w:pPr>
        <w:pStyle w:val="AklamaMetni"/>
        <w:rPr>
          <w:lang w:val="en-US"/>
        </w:rPr>
      </w:pPr>
    </w:p>
  </w:comment>
  <w:comment w:id="33" w:author="Yazar" w:initials="A">
    <w:p w14:paraId="7672B38F" w14:textId="77777777" w:rsidR="006E222C" w:rsidRPr="003266E7" w:rsidRDefault="006E222C" w:rsidP="006E222C">
      <w:pPr>
        <w:pStyle w:val="AklamaMetni"/>
        <w:ind w:firstLine="0"/>
        <w:rPr>
          <w:lang w:val="en-US"/>
        </w:rPr>
      </w:pPr>
      <w:r>
        <w:rPr>
          <w:rStyle w:val="AklamaBavurusu"/>
        </w:rPr>
        <w:annotationRef/>
      </w:r>
      <w:r w:rsidRPr="003266E7">
        <w:rPr>
          <w:lang w:val="en-US"/>
        </w:rPr>
        <w:t>References with more than six authors</w:t>
      </w:r>
    </w:p>
    <w:p w14:paraId="295F7C45" w14:textId="77777777" w:rsidR="006E222C" w:rsidRPr="005A56A8" w:rsidRDefault="006E222C" w:rsidP="006E222C">
      <w:pPr>
        <w:pStyle w:val="AklamaMetni"/>
        <w:rPr>
          <w:lang w:val="en-US"/>
        </w:rPr>
      </w:pPr>
    </w:p>
  </w:comment>
  <w:comment w:id="34" w:author="Yazar" w:initials="A">
    <w:p w14:paraId="4F2F3EB4" w14:textId="77777777" w:rsidR="006E222C" w:rsidRPr="003266E7" w:rsidRDefault="006E222C" w:rsidP="006E222C">
      <w:pPr>
        <w:pStyle w:val="AklamaMetni"/>
        <w:ind w:firstLine="0"/>
        <w:rPr>
          <w:lang w:val="en-US"/>
        </w:rPr>
      </w:pPr>
      <w:r w:rsidRPr="003266E7">
        <w:rPr>
          <w:lang w:val="en-US"/>
        </w:rPr>
        <w:t>Parenthetical citations of three authors or more</w:t>
      </w:r>
    </w:p>
  </w:comment>
  <w:comment w:id="35" w:author="Yazar" w:initials="A">
    <w:p w14:paraId="62855ED9" w14:textId="77777777" w:rsidR="006E222C" w:rsidRPr="003266E7" w:rsidRDefault="006E222C" w:rsidP="006E222C">
      <w:pPr>
        <w:pStyle w:val="AklamaMetni"/>
        <w:rPr>
          <w:lang w:val="en-US"/>
        </w:rPr>
      </w:pPr>
      <w:r w:rsidRPr="003266E7">
        <w:rPr>
          <w:lang w:val="en-US"/>
        </w:rPr>
        <w:t>Two-author notation in parentheses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4BE44" w15:done="0"/>
  <w15:commentEx w15:paraId="51948561"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0D8D9405" w15:done="0"/>
  <w15:commentEx w15:paraId="7009B413" w15:done="0"/>
  <w15:commentEx w15:paraId="225C9D1B" w15:done="0"/>
  <w15:commentEx w15:paraId="6A66A758" w15:done="0"/>
  <w15:commentEx w15:paraId="4173117D" w15:done="0"/>
  <w15:commentEx w15:paraId="295F7C45" w15:done="0"/>
  <w15:commentEx w15:paraId="4F2F3EB4" w15:done="0"/>
  <w15:commentEx w15:paraId="62855E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4BE44" w16cid:durableId="285006DD"/>
  <w16cid:commentId w16cid:paraId="51948561" w16cid:durableId="28500769"/>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0D8D9405" w16cid:durableId="2D421E0E"/>
  <w16cid:commentId w16cid:paraId="7009B413" w16cid:durableId="28500DC9"/>
  <w16cid:commentId w16cid:paraId="225C9D1B" w16cid:durableId="6FBDFE83"/>
  <w16cid:commentId w16cid:paraId="6A66A758" w16cid:durableId="304F5016"/>
  <w16cid:commentId w16cid:paraId="4173117D" w16cid:durableId="4338DDC9"/>
  <w16cid:commentId w16cid:paraId="295F7C45" w16cid:durableId="25AF18F2"/>
  <w16cid:commentId w16cid:paraId="4F2F3EB4" w16cid:durableId="28D785CA"/>
  <w16cid:commentId w16cid:paraId="62855ED9" w16cid:durableId="504A01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F2C4" w14:textId="77777777" w:rsidR="008927E3" w:rsidRDefault="008927E3" w:rsidP="003278F1">
      <w:pPr>
        <w:spacing w:line="240" w:lineRule="auto"/>
      </w:pPr>
      <w:r>
        <w:separator/>
      </w:r>
    </w:p>
  </w:endnote>
  <w:endnote w:type="continuationSeparator" w:id="0">
    <w:p w14:paraId="7A0789D3" w14:textId="77777777" w:rsidR="008927E3" w:rsidRDefault="008927E3"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B2D5" w14:textId="77777777" w:rsidR="00910271" w:rsidRDefault="009102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3AA3" w14:textId="6C6BE4CA" w:rsidR="00F81880" w:rsidRPr="006F7C5C" w:rsidRDefault="00F81880" w:rsidP="00F81880">
    <w:pPr>
      <w:pStyle w:val="AltBilgi"/>
      <w:spacing w:before="0" w:after="0"/>
      <w:ind w:firstLine="0"/>
      <w:jc w:val="left"/>
      <w:rPr>
        <w:i/>
        <w:iCs/>
        <w:sz w:val="20"/>
        <w:szCs w:val="20"/>
      </w:rPr>
    </w:pPr>
    <w:r w:rsidRPr="00FE71A5">
      <w:rPr>
        <w:i/>
        <w:iCs/>
        <w:sz w:val="20"/>
        <w:szCs w:val="20"/>
      </w:rPr>
      <w:t xml:space="preserve">ROL Spor Bil Derg/J ROL Sport Sci, </w:t>
    </w:r>
    <w:r w:rsidR="00910271">
      <w:rPr>
        <w:i/>
        <w:iCs/>
        <w:sz w:val="20"/>
        <w:szCs w:val="20"/>
      </w:rPr>
      <w:t>Volume</w:t>
    </w:r>
    <w:r w:rsidR="00590B6A" w:rsidRPr="00FE71A5">
      <w:rPr>
        <w:i/>
        <w:iCs/>
        <w:sz w:val="20"/>
        <w:szCs w:val="20"/>
      </w:rPr>
      <w:t xml:space="preserve"> (</w:t>
    </w:r>
    <w:r w:rsidR="00910271">
      <w:rPr>
        <w:i/>
        <w:iCs/>
        <w:sz w:val="20"/>
        <w:szCs w:val="20"/>
      </w:rPr>
      <w:t>Issue</w:t>
    </w:r>
    <w:r w:rsidR="00590B6A" w:rsidRPr="00FE71A5">
      <w:rPr>
        <w:i/>
        <w:iCs/>
        <w:sz w:val="20"/>
        <w:szCs w:val="20"/>
      </w:rPr>
      <w:t xml:space="preserve">): </w:t>
    </w:r>
    <w:r w:rsidR="00910271">
      <w:rPr>
        <w:i/>
        <w:iCs/>
        <w:sz w:val="20"/>
        <w:szCs w:val="20"/>
      </w:rPr>
      <w:t>pp</w:t>
    </w:r>
    <w:r w:rsidRPr="00FE71A5">
      <w:rPr>
        <w:i/>
        <w:iCs/>
        <w:sz w:val="20"/>
        <w:szCs w:val="20"/>
      </w:rPr>
      <w:t>-pp</w:t>
    </w:r>
    <w:r w:rsidRPr="00FE71A5">
      <w:rPr>
        <w:i/>
        <w:iCs/>
        <w:sz w:val="20"/>
        <w:szCs w:val="20"/>
      </w:rPr>
      <w:tab/>
    </w:r>
    <w:r w:rsidR="00FE71A5" w:rsidRPr="00FE71A5">
      <w:rPr>
        <w:rStyle w:val="DipnotBavurusu"/>
        <w:b/>
        <w:bCs/>
        <w:sz w:val="20"/>
        <w:szCs w:val="20"/>
        <w:vertAlign w:val="baseline"/>
      </w:rPr>
      <w:sym w:font="Symbol" w:char="F0D3"/>
    </w:r>
    <w:r w:rsidRPr="00FE71A5">
      <w:rPr>
        <w:b/>
        <w:bCs/>
        <w:sz w:val="20"/>
        <w:szCs w:val="20"/>
      </w:rPr>
      <w:t>JROLSS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4D8F" w14:textId="77777777" w:rsidR="00910271" w:rsidRDefault="0091027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4D72AF04"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JROLSS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1ECA" w14:textId="77777777" w:rsidR="008927E3" w:rsidRDefault="008927E3" w:rsidP="003278F1">
      <w:pPr>
        <w:spacing w:line="240" w:lineRule="auto"/>
      </w:pPr>
      <w:r>
        <w:separator/>
      </w:r>
    </w:p>
  </w:footnote>
  <w:footnote w:type="continuationSeparator" w:id="0">
    <w:p w14:paraId="47CEF45D" w14:textId="77777777" w:rsidR="008927E3" w:rsidRDefault="008927E3"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95977" w14:textId="77777777" w:rsidR="00910271" w:rsidRDefault="009102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F038" w14:textId="54C7FE8C" w:rsidR="00030381" w:rsidRPr="00030381" w:rsidRDefault="006F7C5C" w:rsidP="00395F5C">
    <w:pPr>
      <w:pStyle w:val="stBilgi"/>
      <w:spacing w:before="80" w:after="80"/>
      <w:jc w:val="right"/>
      <w:rPr>
        <w:rFonts w:cs="Times New Roman"/>
        <w:b/>
        <w:bCs/>
        <w:sz w:val="20"/>
        <w:szCs w:val="20"/>
      </w:rPr>
    </w:pPr>
    <w:r>
      <w:rPr>
        <w:i/>
        <w:iCs/>
        <w:noProof/>
        <w:sz w:val="20"/>
        <w:szCs w:val="20"/>
        <w:lang w:eastAsia="tr-TR"/>
      </w:rPr>
      <w:drawing>
        <wp:anchor distT="0" distB="0" distL="114300" distR="114300" simplePos="0" relativeHeight="251658240" behindDoc="0" locked="0" layoutInCell="1" allowOverlap="1" wp14:anchorId="59F14ADE" wp14:editId="0062B57E">
          <wp:simplePos x="0" y="0"/>
          <wp:positionH relativeFrom="column">
            <wp:posOffset>-635</wp:posOffset>
          </wp:positionH>
          <wp:positionV relativeFrom="paragraph">
            <wp:posOffset>-12700</wp:posOffset>
          </wp:positionV>
          <wp:extent cx="670560" cy="670560"/>
          <wp:effectExtent l="0" t="0" r="0" b="0"/>
          <wp:wrapThrough wrapText="bothSides">
            <wp:wrapPolygon edited="0">
              <wp:start x="0" y="0"/>
              <wp:lineTo x="0" y="20864"/>
              <wp:lineTo x="20864" y="20864"/>
              <wp:lineTo x="20864" y="0"/>
              <wp:lineTo x="0" y="0"/>
            </wp:wrapPolygon>
          </wp:wrapThrough>
          <wp:docPr id="1693624712" name="Resim 169362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381" w:rsidRPr="00030381">
      <w:rPr>
        <w:rFonts w:cs="Times New Roman"/>
        <w:b/>
        <w:bCs/>
        <w:sz w:val="20"/>
        <w:szCs w:val="20"/>
      </w:rPr>
      <w:t>ROL Spor Bilimleri Dergisi /</w:t>
    </w:r>
    <w:r w:rsidR="00030381" w:rsidRPr="00030381">
      <w:rPr>
        <w:rFonts w:cs="Times New Roman"/>
        <w:b/>
        <w:bCs/>
        <w:sz w:val="20"/>
        <w:szCs w:val="20"/>
        <w:lang w:val="en-US"/>
      </w:rPr>
      <w:t xml:space="preserve"> </w:t>
    </w:r>
    <w:r w:rsidR="00030381" w:rsidRPr="00030381">
      <w:rPr>
        <w:rFonts w:cs="Times New Roman"/>
        <w:b/>
        <w:bCs/>
        <w:i/>
        <w:iCs/>
        <w:sz w:val="20"/>
        <w:szCs w:val="20"/>
        <w:lang w:val="en-US"/>
      </w:rPr>
      <w:t>Journal of ROL Sports Sciences</w:t>
    </w:r>
  </w:p>
  <w:p w14:paraId="2D433A4D" w14:textId="05A7419E"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w:t>
    </w:r>
    <w:r w:rsidR="001D3DBA">
      <w:rPr>
        <w:rFonts w:cs="Times New Roman"/>
        <w:sz w:val="20"/>
        <w:szCs w:val="20"/>
        <w:highlight w:val="yellow"/>
      </w:rPr>
      <w:t>No</w:t>
    </w:r>
    <w:r w:rsidRPr="00813ACA">
      <w:rPr>
        <w:rFonts w:cs="Times New Roman"/>
        <w:sz w:val="20"/>
        <w:szCs w:val="20"/>
        <w:highlight w:val="yellow"/>
      </w:rPr>
      <w:t>: **</w:t>
    </w:r>
    <w:r w:rsidR="00D94FAC" w:rsidRPr="00813ACA">
      <w:rPr>
        <w:rFonts w:cs="Times New Roman"/>
        <w:sz w:val="20"/>
        <w:szCs w:val="20"/>
        <w:highlight w:val="yellow"/>
      </w:rPr>
      <w:t>,</w:t>
    </w:r>
    <w:r w:rsidR="009373E2" w:rsidRPr="00813ACA">
      <w:rPr>
        <w:rFonts w:cs="Times New Roman"/>
        <w:sz w:val="20"/>
        <w:szCs w:val="20"/>
        <w:highlight w:val="yellow"/>
      </w:rPr>
      <w:t xml:space="preserve"> Yıl/Year: 202*</w:t>
    </w:r>
    <w:r w:rsidR="00CE6935" w:rsidRPr="00813ACA">
      <w:rPr>
        <w:rFonts w:cs="Times New Roman"/>
        <w:sz w:val="20"/>
        <w:szCs w:val="20"/>
        <w:highlight w:val="yellow"/>
      </w:rPr>
      <w:t xml:space="preserve">, </w:t>
    </w:r>
    <w:r w:rsidR="003C3661" w:rsidRPr="00813ACA">
      <w:rPr>
        <w:rFonts w:cs="Times New Roman"/>
        <w:sz w:val="20"/>
        <w:szCs w:val="20"/>
        <w:highlight w:val="yellow"/>
      </w:rPr>
      <w:t xml:space="preserve">ss. / </w:t>
    </w:r>
    <w:r w:rsidRPr="00813ACA">
      <w:rPr>
        <w:rFonts w:cs="Times New Roman"/>
        <w:sz w:val="20"/>
        <w:szCs w:val="20"/>
        <w:highlight w:val="yellow"/>
      </w:rPr>
      <w:t>pp.: **-**</w:t>
    </w:r>
  </w:p>
  <w:p w14:paraId="65B8C025" w14:textId="77777777"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Pr="00030381">
      <w:rPr>
        <w:rStyle w:val="Gl"/>
        <w:rFonts w:cs="Times New Roman"/>
        <w:b w:val="0"/>
        <w:bCs w:val="0"/>
        <w:sz w:val="20"/>
        <w:szCs w:val="20"/>
      </w:rPr>
      <w:t>2717-9508</w:t>
    </w:r>
  </w:p>
  <w:p w14:paraId="2944353E" w14:textId="524C26B5"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 xml:space="preserve">URL: </w:t>
    </w:r>
    <w:r w:rsidR="00024A22" w:rsidRPr="00024A22">
      <w:rPr>
        <w:rFonts w:cs="Times New Roman"/>
        <w:sz w:val="20"/>
        <w:szCs w:val="20"/>
      </w:rPr>
      <w:t>https://rrpubs.com/index.php/rol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EAB3" w14:textId="77777777" w:rsidR="00910271" w:rsidRDefault="0091027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95BF" w14:textId="68469793" w:rsidR="00CE6935" w:rsidRPr="00956D63" w:rsidRDefault="00956D63" w:rsidP="008B1194">
    <w:pPr>
      <w:pStyle w:val="stBilgi"/>
      <w:pBdr>
        <w:bottom w:val="single" w:sz="12" w:space="0" w:color="auto"/>
      </w:pBdr>
      <w:ind w:firstLine="0"/>
      <w:rPr>
        <w:color w:val="FF0000"/>
        <w:sz w:val="20"/>
        <w:szCs w:val="20"/>
      </w:rPr>
    </w:pPr>
    <w:r w:rsidRPr="008B1194">
      <w:rPr>
        <w:sz w:val="20"/>
        <w:szCs w:val="20"/>
        <w:highlight w:val="yellow"/>
      </w:rPr>
      <w:t xml:space="preserve">Atıf/ </w:t>
    </w:r>
    <w:r w:rsidRPr="008B1194">
      <w:rPr>
        <w:i/>
        <w:iCs/>
        <w:sz w:val="20"/>
        <w:szCs w:val="20"/>
        <w:highlight w:val="yellow"/>
      </w:rPr>
      <w:t>Cited in</w:t>
    </w:r>
    <w:r w:rsidRPr="008B1194">
      <w:rPr>
        <w:sz w:val="20"/>
        <w:szCs w:val="20"/>
        <w:highlight w:val="yellow"/>
      </w:rPr>
      <w:t xml:space="preserve">: </w:t>
    </w:r>
    <w:r w:rsidR="008B1194" w:rsidRPr="008B1194">
      <w:rPr>
        <w:sz w:val="20"/>
        <w:szCs w:val="20"/>
        <w:highlight w:val="yellow"/>
      </w:rPr>
      <w:t>Author, A., Author, B., Author, C., &amp; Author, D. (202*). Name of the study</w:t>
    </w:r>
    <w:r w:rsidR="00CE6935" w:rsidRPr="008B1194">
      <w:rPr>
        <w:sz w:val="20"/>
        <w:szCs w:val="20"/>
        <w:highlight w:val="yellow"/>
      </w:rPr>
      <w:t xml:space="preserve">. </w:t>
    </w:r>
    <w:r w:rsidR="008B1194" w:rsidRPr="008B1194">
      <w:rPr>
        <w:i/>
        <w:iCs/>
        <w:sz w:val="20"/>
        <w:szCs w:val="20"/>
        <w:highlight w:val="yellow"/>
      </w:rPr>
      <w:t>Journal of ROL Sport Sciences</w:t>
    </w:r>
    <w:r w:rsidR="00CE6935" w:rsidRPr="008B1194">
      <w:rPr>
        <w:i/>
        <w:iCs/>
        <w:sz w:val="20"/>
        <w:szCs w:val="20"/>
        <w:highlight w:val="yellow"/>
      </w:rPr>
      <w:t xml:space="preserve">, </w:t>
    </w:r>
    <w:r w:rsidR="008B1194" w:rsidRPr="00E03ABC">
      <w:rPr>
        <w:i/>
        <w:iCs/>
        <w:color w:val="FF0000"/>
        <w:sz w:val="20"/>
        <w:szCs w:val="20"/>
        <w:highlight w:val="yellow"/>
      </w:rPr>
      <w:t>Volume</w:t>
    </w:r>
    <w:r w:rsidR="008B1194" w:rsidRPr="008B1194">
      <w:rPr>
        <w:i/>
        <w:iCs/>
        <w:color w:val="FF0000"/>
        <w:sz w:val="20"/>
        <w:szCs w:val="20"/>
        <w:highlight w:val="yellow"/>
      </w:rPr>
      <w:t xml:space="preserve"> </w:t>
    </w:r>
    <w:r w:rsidR="008B1194" w:rsidRPr="00E03ABC">
      <w:rPr>
        <w:color w:val="FF0000"/>
        <w:sz w:val="20"/>
        <w:szCs w:val="20"/>
        <w:highlight w:val="yellow"/>
      </w:rPr>
      <w:t>(Issue</w:t>
    </w:r>
    <w:r w:rsidR="00E03ABC" w:rsidRPr="00E03ABC">
      <w:rPr>
        <w:color w:val="FF0000"/>
        <w:sz w:val="20"/>
        <w:szCs w:val="20"/>
        <w:highlight w:val="yellow"/>
      </w:rPr>
      <w:t xml:space="preserve">), </w:t>
    </w:r>
    <w:r w:rsidR="00910271">
      <w:rPr>
        <w:color w:val="FF0000"/>
        <w:sz w:val="20"/>
        <w:szCs w:val="20"/>
        <w:highlight w:val="yellow"/>
      </w:rPr>
      <w:t>pp</w:t>
    </w:r>
    <w:r w:rsidR="00832CAA" w:rsidRPr="00E03ABC">
      <w:rPr>
        <w:color w:val="FF0000"/>
        <w:sz w:val="20"/>
        <w:szCs w:val="20"/>
        <w:highlight w:val="yellow"/>
      </w:rPr>
      <w:t xml:space="preserve">- pp </w:t>
    </w:r>
    <w:r w:rsidR="008B1194" w:rsidRPr="00E03ABC">
      <w:rPr>
        <w:color w:val="FF0000"/>
        <w:sz w:val="20"/>
        <w:szCs w:val="20"/>
        <w:highlight w:val="yellow"/>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1658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77043115" o:spid="_x0000_i1025" type="#_x0000_t75" alt="ORCID_iD" style="width:10.8pt;height:10.8pt;visibility:visible;mso-wrap-style:square">
            <v:imagedata r:id="rId1" o:title="ORCID_iD"/>
          </v:shape>
        </w:pict>
      </mc:Choice>
      <mc:Fallback>
        <w:drawing>
          <wp:inline distT="0" distB="0" distL="0" distR="0" wp14:anchorId="2D00B600" wp14:editId="0F52E975">
            <wp:extent cx="137160" cy="137160"/>
            <wp:effectExtent l="0" t="0" r="0" b="0"/>
            <wp:docPr id="77043115" name="Resim 77043115"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ORCID_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mc:Fallback>
    </mc:AlternateConten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204B"/>
    <w:rsid w:val="0001429D"/>
    <w:rsid w:val="000146F9"/>
    <w:rsid w:val="00020C1F"/>
    <w:rsid w:val="00024A22"/>
    <w:rsid w:val="00027108"/>
    <w:rsid w:val="00030381"/>
    <w:rsid w:val="00030B1F"/>
    <w:rsid w:val="00041912"/>
    <w:rsid w:val="00067DA4"/>
    <w:rsid w:val="000724A0"/>
    <w:rsid w:val="00072A94"/>
    <w:rsid w:val="00077CD4"/>
    <w:rsid w:val="0009091B"/>
    <w:rsid w:val="00092B70"/>
    <w:rsid w:val="000A4DEE"/>
    <w:rsid w:val="000B185B"/>
    <w:rsid w:val="000C0451"/>
    <w:rsid w:val="000C1C5B"/>
    <w:rsid w:val="000C3B56"/>
    <w:rsid w:val="000D5EEC"/>
    <w:rsid w:val="000E0C3C"/>
    <w:rsid w:val="000E26A5"/>
    <w:rsid w:val="000E26E8"/>
    <w:rsid w:val="001064A9"/>
    <w:rsid w:val="00122E65"/>
    <w:rsid w:val="001303E0"/>
    <w:rsid w:val="00145152"/>
    <w:rsid w:val="001519A8"/>
    <w:rsid w:val="00153834"/>
    <w:rsid w:val="001651E9"/>
    <w:rsid w:val="0017012D"/>
    <w:rsid w:val="0017202D"/>
    <w:rsid w:val="00176E2F"/>
    <w:rsid w:val="0019387F"/>
    <w:rsid w:val="001A10FF"/>
    <w:rsid w:val="001A1874"/>
    <w:rsid w:val="001A22C9"/>
    <w:rsid w:val="001B3C9D"/>
    <w:rsid w:val="001C4D1F"/>
    <w:rsid w:val="001C4DC2"/>
    <w:rsid w:val="001D23E4"/>
    <w:rsid w:val="001D302F"/>
    <w:rsid w:val="001D3DBA"/>
    <w:rsid w:val="001E3317"/>
    <w:rsid w:val="001F0085"/>
    <w:rsid w:val="0020064E"/>
    <w:rsid w:val="002072F5"/>
    <w:rsid w:val="0021117C"/>
    <w:rsid w:val="0022215B"/>
    <w:rsid w:val="00225A6C"/>
    <w:rsid w:val="00225F55"/>
    <w:rsid w:val="00226469"/>
    <w:rsid w:val="00227E82"/>
    <w:rsid w:val="00261FB7"/>
    <w:rsid w:val="00263769"/>
    <w:rsid w:val="002832B0"/>
    <w:rsid w:val="00284E0D"/>
    <w:rsid w:val="002916F9"/>
    <w:rsid w:val="00291B7E"/>
    <w:rsid w:val="002922BA"/>
    <w:rsid w:val="00296DFB"/>
    <w:rsid w:val="002A4B19"/>
    <w:rsid w:val="002A7FB8"/>
    <w:rsid w:val="002B3F1A"/>
    <w:rsid w:val="002B6956"/>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66257"/>
    <w:rsid w:val="00391B40"/>
    <w:rsid w:val="00394CC6"/>
    <w:rsid w:val="003950F0"/>
    <w:rsid w:val="00395F5C"/>
    <w:rsid w:val="00396C90"/>
    <w:rsid w:val="003A6DB9"/>
    <w:rsid w:val="003A7DFA"/>
    <w:rsid w:val="003C3661"/>
    <w:rsid w:val="003E25A2"/>
    <w:rsid w:val="003E7E02"/>
    <w:rsid w:val="003F1126"/>
    <w:rsid w:val="003F1B09"/>
    <w:rsid w:val="003F76B8"/>
    <w:rsid w:val="003F7E48"/>
    <w:rsid w:val="00400C74"/>
    <w:rsid w:val="00403201"/>
    <w:rsid w:val="00421953"/>
    <w:rsid w:val="00425D37"/>
    <w:rsid w:val="0042615A"/>
    <w:rsid w:val="00432605"/>
    <w:rsid w:val="00435394"/>
    <w:rsid w:val="00437767"/>
    <w:rsid w:val="00445232"/>
    <w:rsid w:val="00445A98"/>
    <w:rsid w:val="0045181A"/>
    <w:rsid w:val="004549B7"/>
    <w:rsid w:val="00460552"/>
    <w:rsid w:val="00466C3F"/>
    <w:rsid w:val="004855B4"/>
    <w:rsid w:val="0048735F"/>
    <w:rsid w:val="00493426"/>
    <w:rsid w:val="004A1353"/>
    <w:rsid w:val="004A2DCE"/>
    <w:rsid w:val="004C3ED7"/>
    <w:rsid w:val="004C6506"/>
    <w:rsid w:val="004C68F8"/>
    <w:rsid w:val="004D25C2"/>
    <w:rsid w:val="004D425E"/>
    <w:rsid w:val="004F0D51"/>
    <w:rsid w:val="00501B53"/>
    <w:rsid w:val="0051250A"/>
    <w:rsid w:val="005163D7"/>
    <w:rsid w:val="00517149"/>
    <w:rsid w:val="00522FB7"/>
    <w:rsid w:val="00525678"/>
    <w:rsid w:val="00526B2F"/>
    <w:rsid w:val="00527033"/>
    <w:rsid w:val="0054199D"/>
    <w:rsid w:val="0054323C"/>
    <w:rsid w:val="0054446A"/>
    <w:rsid w:val="00551ABD"/>
    <w:rsid w:val="00556164"/>
    <w:rsid w:val="00561DC8"/>
    <w:rsid w:val="005627DC"/>
    <w:rsid w:val="00573BD1"/>
    <w:rsid w:val="0058690B"/>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222C"/>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81CD4"/>
    <w:rsid w:val="00883B64"/>
    <w:rsid w:val="008927E3"/>
    <w:rsid w:val="008B1194"/>
    <w:rsid w:val="008B154B"/>
    <w:rsid w:val="008B759C"/>
    <w:rsid w:val="008B7716"/>
    <w:rsid w:val="008C1F01"/>
    <w:rsid w:val="008C3BED"/>
    <w:rsid w:val="00905E25"/>
    <w:rsid w:val="0090657C"/>
    <w:rsid w:val="009076CD"/>
    <w:rsid w:val="00910271"/>
    <w:rsid w:val="00911BF2"/>
    <w:rsid w:val="00916B8E"/>
    <w:rsid w:val="00930569"/>
    <w:rsid w:val="00930608"/>
    <w:rsid w:val="00930985"/>
    <w:rsid w:val="009373E2"/>
    <w:rsid w:val="009436B7"/>
    <w:rsid w:val="0095417E"/>
    <w:rsid w:val="00956D63"/>
    <w:rsid w:val="0096175E"/>
    <w:rsid w:val="0096762D"/>
    <w:rsid w:val="009718A9"/>
    <w:rsid w:val="009728C9"/>
    <w:rsid w:val="00995A34"/>
    <w:rsid w:val="009A0BB5"/>
    <w:rsid w:val="009A54ED"/>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3A39"/>
    <w:rsid w:val="00A24885"/>
    <w:rsid w:val="00A40FBD"/>
    <w:rsid w:val="00A47270"/>
    <w:rsid w:val="00A51DA5"/>
    <w:rsid w:val="00A54A79"/>
    <w:rsid w:val="00A55B79"/>
    <w:rsid w:val="00A62212"/>
    <w:rsid w:val="00A65C81"/>
    <w:rsid w:val="00A671B5"/>
    <w:rsid w:val="00A70A0A"/>
    <w:rsid w:val="00A71181"/>
    <w:rsid w:val="00A7511B"/>
    <w:rsid w:val="00A76829"/>
    <w:rsid w:val="00A8186B"/>
    <w:rsid w:val="00AA1414"/>
    <w:rsid w:val="00AB19DF"/>
    <w:rsid w:val="00AB2211"/>
    <w:rsid w:val="00AC65B9"/>
    <w:rsid w:val="00AD4F1B"/>
    <w:rsid w:val="00AD55B0"/>
    <w:rsid w:val="00AD5655"/>
    <w:rsid w:val="00AD5E5B"/>
    <w:rsid w:val="00AE22CE"/>
    <w:rsid w:val="00AE2EAB"/>
    <w:rsid w:val="00AE3F15"/>
    <w:rsid w:val="00AF23EA"/>
    <w:rsid w:val="00B065F2"/>
    <w:rsid w:val="00B10D0F"/>
    <w:rsid w:val="00B1312C"/>
    <w:rsid w:val="00B13B74"/>
    <w:rsid w:val="00B211EC"/>
    <w:rsid w:val="00B3057C"/>
    <w:rsid w:val="00B35B86"/>
    <w:rsid w:val="00B4177E"/>
    <w:rsid w:val="00B41F39"/>
    <w:rsid w:val="00B457DE"/>
    <w:rsid w:val="00B47FF7"/>
    <w:rsid w:val="00B5152A"/>
    <w:rsid w:val="00B611E4"/>
    <w:rsid w:val="00B61ADF"/>
    <w:rsid w:val="00B65E25"/>
    <w:rsid w:val="00B76905"/>
    <w:rsid w:val="00B76FED"/>
    <w:rsid w:val="00B82452"/>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BB8"/>
    <w:rsid w:val="00C64FE8"/>
    <w:rsid w:val="00C76314"/>
    <w:rsid w:val="00C8114C"/>
    <w:rsid w:val="00C8471E"/>
    <w:rsid w:val="00C868B3"/>
    <w:rsid w:val="00C87044"/>
    <w:rsid w:val="00C87532"/>
    <w:rsid w:val="00C91F44"/>
    <w:rsid w:val="00C9635C"/>
    <w:rsid w:val="00CA30EA"/>
    <w:rsid w:val="00CD1E41"/>
    <w:rsid w:val="00CD47EC"/>
    <w:rsid w:val="00CD551C"/>
    <w:rsid w:val="00CE6935"/>
    <w:rsid w:val="00CF1A39"/>
    <w:rsid w:val="00CF1F10"/>
    <w:rsid w:val="00CF28AC"/>
    <w:rsid w:val="00CF34A2"/>
    <w:rsid w:val="00D001AD"/>
    <w:rsid w:val="00D00E04"/>
    <w:rsid w:val="00D11B7A"/>
    <w:rsid w:val="00D211DD"/>
    <w:rsid w:val="00D22823"/>
    <w:rsid w:val="00D34330"/>
    <w:rsid w:val="00D50DBF"/>
    <w:rsid w:val="00D7206D"/>
    <w:rsid w:val="00D80514"/>
    <w:rsid w:val="00D82E08"/>
    <w:rsid w:val="00D94FAC"/>
    <w:rsid w:val="00DA01E5"/>
    <w:rsid w:val="00DB0DA3"/>
    <w:rsid w:val="00DB39CD"/>
    <w:rsid w:val="00DB77B9"/>
    <w:rsid w:val="00DC2DF9"/>
    <w:rsid w:val="00DC65F3"/>
    <w:rsid w:val="00DD065E"/>
    <w:rsid w:val="00DD1334"/>
    <w:rsid w:val="00DF0D98"/>
    <w:rsid w:val="00DF2556"/>
    <w:rsid w:val="00DF7FA9"/>
    <w:rsid w:val="00E0327A"/>
    <w:rsid w:val="00E03ABC"/>
    <w:rsid w:val="00E05869"/>
    <w:rsid w:val="00E10695"/>
    <w:rsid w:val="00E21239"/>
    <w:rsid w:val="00E46F5B"/>
    <w:rsid w:val="00E54125"/>
    <w:rsid w:val="00E572D9"/>
    <w:rsid w:val="00E745D9"/>
    <w:rsid w:val="00E77E13"/>
    <w:rsid w:val="00EA2DBE"/>
    <w:rsid w:val="00EB4DE0"/>
    <w:rsid w:val="00EB5A9A"/>
    <w:rsid w:val="00EB5FF4"/>
    <w:rsid w:val="00EB621F"/>
    <w:rsid w:val="00EC3CF4"/>
    <w:rsid w:val="00ED4C5A"/>
    <w:rsid w:val="00ED5E97"/>
    <w:rsid w:val="00EE09F4"/>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line="240" w:lineRule="auto"/>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spacing w:line="240" w:lineRule="auto"/>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 w:type="paragraph" w:customStyle="1" w:styleId="KAYNAKLAR">
    <w:name w:val="KAYNAKLAR"/>
    <w:basedOn w:val="Normal"/>
    <w:link w:val="KAYNAKLARChar"/>
    <w:qFormat/>
    <w:rsid w:val="006E222C"/>
    <w:pPr>
      <w:spacing w:line="300" w:lineRule="atLeast"/>
      <w:ind w:left="567" w:hanging="567"/>
    </w:pPr>
    <w:rPr>
      <w:sz w:val="20"/>
    </w:rPr>
  </w:style>
  <w:style w:type="character" w:customStyle="1" w:styleId="KAYNAKLARChar">
    <w:name w:val="KAYNAKLAR Char"/>
    <w:basedOn w:val="VarsaylanParagrafYazTipi"/>
    <w:link w:val="KAYNAKLAR"/>
    <w:rsid w:val="006E222C"/>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style-grammar-guidelines/references/examples/journal-article-references"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apastyle.apa.org/style-grammar-guidelines/references/examples/unpublished-disser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gif"/><Relationship Id="rId25" Type="http://schemas.openxmlformats.org/officeDocument/2006/relationships/hyperlink" Target="https://apastyle.apa.org/style-grammar-guidelines/references/examples/newspaper-article-referen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published-dissertation-referenc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webpage-website-referenc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edited-book-chapter-references" TargetMode="External"/><Relationship Id="rId28" Type="http://schemas.openxmlformats.org/officeDocument/2006/relationships/header" Target="header4.xml"/><Relationship Id="rId10" Type="http://schemas.microsoft.com/office/2016/09/relationships/commentsIds" Target="commentsIds.xml"/><Relationship Id="rId19" Type="http://schemas.openxmlformats.org/officeDocument/2006/relationships/hyperlink" Target="https://apastyle.apa.org/style-grammar-guidelines/references/examples/conference-presentation-references"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book-references" TargetMode="External"/><Relationship Id="rId27" Type="http://schemas.openxmlformats.org/officeDocument/2006/relationships/hyperlink" Target="https://creativecommons.org/licenses/by/4.0/"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2165</Words>
  <Characters>12342</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2023-02-25T10:59:00Z</dcterms:created>
  <dcterms:modified xsi:type="dcterms:W3CDTF">2025-03-07T13:04:00Z</dcterms:modified>
</cp:coreProperties>
</file>